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2562A" w14:textId="77777777" w:rsidR="002C583E" w:rsidRDefault="00DF04EB" w:rsidP="002C583E">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9264" behindDoc="1" locked="0" layoutInCell="1" allowOverlap="1" wp14:anchorId="4818653A" wp14:editId="6AF03F6E">
            <wp:simplePos x="0" y="0"/>
            <wp:positionH relativeFrom="margin">
              <wp:align>right</wp:align>
            </wp:positionH>
            <wp:positionV relativeFrom="paragraph">
              <wp:posOffset>1080135</wp:posOffset>
            </wp:positionV>
            <wp:extent cx="9429750" cy="45719"/>
            <wp:effectExtent l="0" t="0" r="0" b="0"/>
            <wp:wrapNone/>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pic:cNvPicPr>
                  </pic:nvPicPr>
                  <pic:blipFill rotWithShape="1">
                    <a:blip r:embed="rId7" cstate="print">
                      <a:extLst>
                        <a:ext uri="{28A0092B-C50C-407E-A947-70E740481C1C}">
                          <a14:useLocalDpi xmlns:a14="http://schemas.microsoft.com/office/drawing/2010/main" val="0"/>
                        </a:ext>
                      </a:extLst>
                    </a:blip>
                    <a:srcRect b="57316"/>
                    <a:stretch/>
                  </pic:blipFill>
                  <pic:spPr bwMode="auto">
                    <a:xfrm>
                      <a:off x="0" y="0"/>
                      <a:ext cx="9429750" cy="45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583E">
        <w:rPr>
          <w:rFonts w:ascii="Times New Roman" w:hAnsi="Times New Roman" w:cs="Times New Roman"/>
          <w:b/>
          <w:noProof/>
          <w:sz w:val="28"/>
          <w:szCs w:val="28"/>
          <w:lang w:eastAsia="ru-RU"/>
        </w:rPr>
        <w:drawing>
          <wp:inline distT="0" distB="0" distL="0" distR="0" wp14:anchorId="1DBE453E" wp14:editId="27730CC1">
            <wp:extent cx="3891566" cy="10820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Логотип_Министерство экономического развития и инвестиций (1).png"/>
                    <pic:cNvPicPr/>
                  </pic:nvPicPr>
                  <pic:blipFill rotWithShape="1">
                    <a:blip r:embed="rId8" cstate="print">
                      <a:extLst>
                        <a:ext uri="{28A0092B-C50C-407E-A947-70E740481C1C}">
                          <a14:useLocalDpi xmlns:a14="http://schemas.microsoft.com/office/drawing/2010/main" val="0"/>
                        </a:ext>
                      </a:extLst>
                    </a:blip>
                    <a:srcRect l="8269" t="25600" r="9252" b="28533"/>
                    <a:stretch/>
                  </pic:blipFill>
                  <pic:spPr bwMode="auto">
                    <a:xfrm>
                      <a:off x="0" y="0"/>
                      <a:ext cx="3899374" cy="1084211"/>
                    </a:xfrm>
                    <a:prstGeom prst="rect">
                      <a:avLst/>
                    </a:prstGeom>
                    <a:ln>
                      <a:noFill/>
                    </a:ln>
                    <a:extLst>
                      <a:ext uri="{53640926-AAD7-44D8-BBD7-CCE9431645EC}">
                        <a14:shadowObscured xmlns:a14="http://schemas.microsoft.com/office/drawing/2010/main"/>
                      </a:ext>
                    </a:extLst>
                  </pic:spPr>
                </pic:pic>
              </a:graphicData>
            </a:graphic>
          </wp:inline>
        </w:drawing>
      </w:r>
    </w:p>
    <w:p w14:paraId="700057A1" w14:textId="77777777" w:rsidR="002C583E" w:rsidRDefault="002C583E" w:rsidP="002C583E">
      <w:pPr>
        <w:spacing w:after="0" w:line="240" w:lineRule="auto"/>
        <w:rPr>
          <w:rFonts w:ascii="Times New Roman" w:hAnsi="Times New Roman" w:cs="Times New Roman"/>
          <w:b/>
          <w:sz w:val="28"/>
          <w:szCs w:val="28"/>
        </w:rPr>
      </w:pPr>
    </w:p>
    <w:p w14:paraId="582EBB8A" w14:textId="77777777" w:rsidR="002C583E" w:rsidRDefault="002C583E" w:rsidP="002C583E">
      <w:pPr>
        <w:spacing w:after="0" w:line="240" w:lineRule="auto"/>
        <w:jc w:val="center"/>
        <w:rPr>
          <w:rFonts w:ascii="Times New Roman" w:hAnsi="Times New Roman" w:cs="Times New Roman"/>
          <w:b/>
          <w:sz w:val="28"/>
          <w:szCs w:val="28"/>
        </w:rPr>
      </w:pPr>
    </w:p>
    <w:p w14:paraId="13DD874F" w14:textId="77777777" w:rsidR="002C583E" w:rsidRDefault="002C583E" w:rsidP="002C583E">
      <w:pPr>
        <w:spacing w:after="0" w:line="240" w:lineRule="auto"/>
        <w:jc w:val="center"/>
        <w:rPr>
          <w:rFonts w:ascii="Times New Roman" w:hAnsi="Times New Roman" w:cs="Times New Roman"/>
          <w:b/>
          <w:sz w:val="28"/>
          <w:szCs w:val="28"/>
        </w:rPr>
      </w:pPr>
      <w:r w:rsidRPr="002C583E">
        <w:rPr>
          <w:rFonts w:ascii="Times New Roman" w:hAnsi="Times New Roman" w:cs="Times New Roman"/>
          <w:b/>
          <w:sz w:val="28"/>
          <w:szCs w:val="28"/>
        </w:rPr>
        <w:t xml:space="preserve">Документы и материалы, </w:t>
      </w:r>
    </w:p>
    <w:p w14:paraId="349CA3F0" w14:textId="77777777" w:rsidR="002C583E" w:rsidRDefault="002C583E" w:rsidP="002C583E">
      <w:pPr>
        <w:spacing w:after="0" w:line="240" w:lineRule="auto"/>
        <w:jc w:val="center"/>
        <w:rPr>
          <w:rFonts w:ascii="Times New Roman" w:hAnsi="Times New Roman" w:cs="Times New Roman"/>
          <w:b/>
          <w:sz w:val="28"/>
          <w:szCs w:val="28"/>
        </w:rPr>
      </w:pPr>
      <w:r w:rsidRPr="002C583E">
        <w:rPr>
          <w:rFonts w:ascii="Times New Roman" w:hAnsi="Times New Roman" w:cs="Times New Roman"/>
          <w:b/>
          <w:sz w:val="28"/>
          <w:szCs w:val="28"/>
        </w:rPr>
        <w:t>подтвержд</w:t>
      </w:r>
      <w:r w:rsidR="00554FCC">
        <w:rPr>
          <w:rFonts w:ascii="Times New Roman" w:hAnsi="Times New Roman" w:cs="Times New Roman"/>
          <w:b/>
          <w:sz w:val="28"/>
          <w:szCs w:val="28"/>
        </w:rPr>
        <w:t xml:space="preserve">ающие «срабатывание» индикаторов </w:t>
      </w:r>
      <w:r w:rsidRPr="002C583E">
        <w:rPr>
          <w:rFonts w:ascii="Times New Roman" w:hAnsi="Times New Roman" w:cs="Times New Roman"/>
          <w:b/>
          <w:sz w:val="28"/>
          <w:szCs w:val="28"/>
        </w:rPr>
        <w:t>риска нарушения обязательных требований</w:t>
      </w:r>
      <w:r>
        <w:rPr>
          <w:rFonts w:ascii="Times New Roman" w:hAnsi="Times New Roman" w:cs="Times New Roman"/>
          <w:b/>
          <w:sz w:val="28"/>
          <w:szCs w:val="28"/>
        </w:rPr>
        <w:t xml:space="preserve"> </w:t>
      </w:r>
    </w:p>
    <w:p w14:paraId="7849F78A" w14:textId="77777777" w:rsidR="00C34484" w:rsidRDefault="002C583E" w:rsidP="002C58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2C583E">
        <w:rPr>
          <w:rFonts w:ascii="Times New Roman" w:hAnsi="Times New Roman" w:cs="Times New Roman"/>
          <w:b/>
          <w:sz w:val="28"/>
          <w:szCs w:val="28"/>
        </w:rPr>
        <w:t>о видам муниципального контроля</w:t>
      </w:r>
    </w:p>
    <w:p w14:paraId="48AA62AB" w14:textId="77777777" w:rsidR="002C583E" w:rsidRDefault="002C583E" w:rsidP="002C583E">
      <w:pPr>
        <w:spacing w:after="0" w:line="240" w:lineRule="auto"/>
        <w:jc w:val="both"/>
        <w:rPr>
          <w:rFonts w:ascii="Times New Roman" w:hAnsi="Times New Roman" w:cs="Times New Roman"/>
          <w:b/>
          <w:sz w:val="28"/>
          <w:szCs w:val="28"/>
        </w:rPr>
      </w:pPr>
    </w:p>
    <w:p w14:paraId="4B980593" w14:textId="77777777" w:rsidR="002C583E" w:rsidRDefault="002C583E" w:rsidP="00420270">
      <w:pPr>
        <w:spacing w:after="120" w:line="240" w:lineRule="auto"/>
        <w:ind w:firstLine="708"/>
        <w:jc w:val="both"/>
        <w:rPr>
          <w:rFonts w:ascii="Times New Roman" w:hAnsi="Times New Roman" w:cs="Times New Roman"/>
          <w:sz w:val="28"/>
          <w:szCs w:val="28"/>
        </w:rPr>
      </w:pPr>
      <w:r w:rsidRPr="002C583E">
        <w:rPr>
          <w:rFonts w:ascii="Times New Roman" w:hAnsi="Times New Roman" w:cs="Times New Roman"/>
          <w:sz w:val="28"/>
          <w:szCs w:val="28"/>
        </w:rPr>
        <w:t xml:space="preserve">Согласно примерному перечню документов, прилагаемых к решению о проведении контрольного (надзорного) мероприятия </w:t>
      </w:r>
      <w:r>
        <w:rPr>
          <w:rFonts w:ascii="Times New Roman" w:hAnsi="Times New Roman" w:cs="Times New Roman"/>
          <w:sz w:val="28"/>
          <w:szCs w:val="28"/>
        </w:rPr>
        <w:t xml:space="preserve"> (далее – КНМ) </w:t>
      </w:r>
      <w:r w:rsidRPr="002C583E">
        <w:rPr>
          <w:rFonts w:ascii="Times New Roman" w:hAnsi="Times New Roman" w:cs="Times New Roman"/>
          <w:sz w:val="28"/>
          <w:szCs w:val="28"/>
        </w:rPr>
        <w:t xml:space="preserve"> на основании индикаторов риска нарушения обязательных требований</w:t>
      </w:r>
      <w:r>
        <w:rPr>
          <w:rFonts w:ascii="Times New Roman" w:hAnsi="Times New Roman" w:cs="Times New Roman"/>
          <w:sz w:val="28"/>
          <w:szCs w:val="28"/>
        </w:rPr>
        <w:t xml:space="preserve"> (далее – </w:t>
      </w:r>
      <w:r w:rsidR="00E8566A">
        <w:rPr>
          <w:rFonts w:ascii="Times New Roman" w:hAnsi="Times New Roman" w:cs="Times New Roman"/>
          <w:sz w:val="28"/>
          <w:szCs w:val="28"/>
        </w:rPr>
        <w:t>примерный перечень документов</w:t>
      </w:r>
      <w:r>
        <w:rPr>
          <w:rFonts w:ascii="Times New Roman" w:hAnsi="Times New Roman" w:cs="Times New Roman"/>
          <w:sz w:val="28"/>
          <w:szCs w:val="28"/>
        </w:rPr>
        <w:t>)</w:t>
      </w:r>
      <w:r w:rsidRPr="002C583E">
        <w:rPr>
          <w:rFonts w:ascii="Times New Roman" w:hAnsi="Times New Roman" w:cs="Times New Roman"/>
          <w:sz w:val="28"/>
          <w:szCs w:val="28"/>
        </w:rPr>
        <w:t>, контрольным (надзорным) органам (далее – КНО) при направлении решений о проведении</w:t>
      </w:r>
      <w:r>
        <w:rPr>
          <w:rFonts w:ascii="Times New Roman" w:hAnsi="Times New Roman" w:cs="Times New Roman"/>
          <w:sz w:val="28"/>
          <w:szCs w:val="28"/>
        </w:rPr>
        <w:t xml:space="preserve"> КНМ </w:t>
      </w:r>
      <w:r w:rsidRPr="002C583E">
        <w:rPr>
          <w:rFonts w:ascii="Times New Roman" w:hAnsi="Times New Roman" w:cs="Times New Roman"/>
          <w:sz w:val="28"/>
          <w:szCs w:val="28"/>
        </w:rPr>
        <w:t xml:space="preserve">в органы прокуратуры рекомендуется прилагать </w:t>
      </w:r>
      <w:r>
        <w:rPr>
          <w:rFonts w:ascii="Times New Roman" w:hAnsi="Times New Roman" w:cs="Times New Roman"/>
          <w:sz w:val="28"/>
          <w:szCs w:val="28"/>
        </w:rPr>
        <w:t xml:space="preserve">материалы, подтверждающие: </w:t>
      </w:r>
    </w:p>
    <w:p w14:paraId="221AAEDF" w14:textId="77777777" w:rsidR="002C583E" w:rsidRDefault="002C583E" w:rsidP="00420270">
      <w:pPr>
        <w:pStyle w:val="a3"/>
        <w:numPr>
          <w:ilvl w:val="0"/>
          <w:numId w:val="2"/>
        </w:numPr>
        <w:spacing w:after="120" w:line="240" w:lineRule="auto"/>
        <w:ind w:left="0" w:firstLine="709"/>
        <w:jc w:val="both"/>
        <w:rPr>
          <w:rFonts w:ascii="Times New Roman" w:hAnsi="Times New Roman" w:cs="Times New Roman"/>
          <w:sz w:val="28"/>
          <w:szCs w:val="28"/>
        </w:rPr>
      </w:pPr>
      <w:r w:rsidRPr="002C583E">
        <w:rPr>
          <w:rFonts w:ascii="Times New Roman" w:hAnsi="Times New Roman" w:cs="Times New Roman"/>
          <w:sz w:val="28"/>
          <w:szCs w:val="28"/>
        </w:rPr>
        <w:t>«срабатывание» индикатора риска на</w:t>
      </w:r>
      <w:r>
        <w:rPr>
          <w:rFonts w:ascii="Times New Roman" w:hAnsi="Times New Roman" w:cs="Times New Roman"/>
          <w:sz w:val="28"/>
          <w:szCs w:val="28"/>
        </w:rPr>
        <w:t>рушения обязательных требований</w:t>
      </w:r>
      <w:r w:rsidR="00E8566A">
        <w:rPr>
          <w:rFonts w:ascii="Times New Roman" w:hAnsi="Times New Roman" w:cs="Times New Roman"/>
          <w:sz w:val="28"/>
          <w:szCs w:val="28"/>
        </w:rPr>
        <w:t xml:space="preserve"> (далее – индикатор, индикатор риска)</w:t>
      </w:r>
      <w:r>
        <w:rPr>
          <w:rFonts w:ascii="Times New Roman" w:hAnsi="Times New Roman" w:cs="Times New Roman"/>
          <w:sz w:val="28"/>
          <w:szCs w:val="28"/>
        </w:rPr>
        <w:t>;</w:t>
      </w:r>
    </w:p>
    <w:p w14:paraId="74B36C03" w14:textId="77777777" w:rsidR="002C583E" w:rsidRDefault="002C583E" w:rsidP="00420270">
      <w:pPr>
        <w:pStyle w:val="a3"/>
        <w:numPr>
          <w:ilvl w:val="0"/>
          <w:numId w:val="2"/>
        </w:numPr>
        <w:spacing w:after="120" w:line="240" w:lineRule="auto"/>
        <w:ind w:left="0" w:firstLine="709"/>
        <w:jc w:val="both"/>
        <w:rPr>
          <w:rFonts w:ascii="Times New Roman" w:hAnsi="Times New Roman" w:cs="Times New Roman"/>
          <w:sz w:val="28"/>
          <w:szCs w:val="28"/>
        </w:rPr>
      </w:pPr>
      <w:r w:rsidRPr="002C583E">
        <w:rPr>
          <w:rFonts w:ascii="Times New Roman" w:hAnsi="Times New Roman" w:cs="Times New Roman"/>
          <w:sz w:val="28"/>
          <w:szCs w:val="28"/>
        </w:rPr>
        <w:t>источник получения сведений о выявлении индикаторов риска</w:t>
      </w:r>
      <w:r>
        <w:rPr>
          <w:rFonts w:ascii="Times New Roman" w:hAnsi="Times New Roman" w:cs="Times New Roman"/>
          <w:sz w:val="28"/>
          <w:szCs w:val="28"/>
        </w:rPr>
        <w:t>.</w:t>
      </w:r>
    </w:p>
    <w:p w14:paraId="2243A87A" w14:textId="77777777" w:rsidR="002C583E" w:rsidRPr="002C583E" w:rsidRDefault="002C583E" w:rsidP="00420270">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Примерами таких материалов могут служить </w:t>
      </w:r>
      <w:r w:rsidRPr="002C583E">
        <w:rPr>
          <w:rFonts w:ascii="Times New Roman" w:hAnsi="Times New Roman" w:cs="Times New Roman"/>
          <w:sz w:val="28"/>
          <w:szCs w:val="28"/>
        </w:rPr>
        <w:t>выгрузки из информационных систем, данные из соответствующих отчетов, иные сведения</w:t>
      </w:r>
      <w:r>
        <w:rPr>
          <w:rFonts w:ascii="Times New Roman" w:hAnsi="Times New Roman" w:cs="Times New Roman"/>
          <w:sz w:val="28"/>
          <w:szCs w:val="28"/>
        </w:rPr>
        <w:t>.</w:t>
      </w:r>
    </w:p>
    <w:p w14:paraId="18A30DB0" w14:textId="77777777" w:rsidR="002C583E" w:rsidRDefault="002C583E" w:rsidP="00420270">
      <w:pPr>
        <w:pStyle w:val="a3"/>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Представляемые </w:t>
      </w:r>
      <w:r w:rsidRPr="00173E83">
        <w:rPr>
          <w:rFonts w:ascii="Times New Roman" w:hAnsi="Times New Roman" w:cs="Times New Roman"/>
          <w:sz w:val="28"/>
          <w:szCs w:val="28"/>
        </w:rPr>
        <w:t xml:space="preserve">сведения должны поддаваться прочтению и подписываться должностными лицами </w:t>
      </w:r>
      <w:r>
        <w:rPr>
          <w:rFonts w:ascii="Times New Roman" w:hAnsi="Times New Roman" w:cs="Times New Roman"/>
          <w:sz w:val="28"/>
          <w:szCs w:val="28"/>
        </w:rPr>
        <w:t>КНО</w:t>
      </w:r>
      <w:r w:rsidRPr="00173E83">
        <w:rPr>
          <w:rFonts w:ascii="Times New Roman" w:hAnsi="Times New Roman" w:cs="Times New Roman"/>
          <w:sz w:val="28"/>
          <w:szCs w:val="28"/>
        </w:rPr>
        <w:t>, иметь индивидуализирующие признаки, обеспечивающие достоверность и прослеживаемость п</w:t>
      </w:r>
      <w:r>
        <w:rPr>
          <w:rFonts w:ascii="Times New Roman" w:hAnsi="Times New Roman" w:cs="Times New Roman"/>
          <w:sz w:val="28"/>
          <w:szCs w:val="28"/>
        </w:rPr>
        <w:t>редставленных</w:t>
      </w:r>
      <w:r w:rsidRPr="00173E83">
        <w:rPr>
          <w:rFonts w:ascii="Times New Roman" w:hAnsi="Times New Roman" w:cs="Times New Roman"/>
          <w:sz w:val="28"/>
          <w:szCs w:val="28"/>
        </w:rPr>
        <w:t xml:space="preserve"> данных.</w:t>
      </w:r>
    </w:p>
    <w:p w14:paraId="4250E9B6" w14:textId="77777777" w:rsidR="00B961E9" w:rsidRDefault="00B961E9" w:rsidP="00420270">
      <w:pPr>
        <w:pStyle w:val="a3"/>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В каждом индикаторе риска содержатся:</w:t>
      </w:r>
    </w:p>
    <w:p w14:paraId="3522BD9D" w14:textId="77777777" w:rsidR="00B961E9" w:rsidRDefault="00B961E9" w:rsidP="00420270">
      <w:pPr>
        <w:pStyle w:val="a3"/>
        <w:numPr>
          <w:ilvl w:val="0"/>
          <w:numId w:val="2"/>
        </w:numPr>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параметры  (или признаки, условия), которые в комплексе указывают на высокую вероятность наличия конкретного нарушения обязательного требования;</w:t>
      </w:r>
    </w:p>
    <w:p w14:paraId="10D1095A" w14:textId="77777777" w:rsidR="00B961E9" w:rsidRDefault="00B961E9" w:rsidP="00420270">
      <w:pPr>
        <w:pStyle w:val="a3"/>
        <w:numPr>
          <w:ilvl w:val="0"/>
          <w:numId w:val="2"/>
        </w:numPr>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источник информации, из которого можно получить сведения, указанные в параметре </w:t>
      </w:r>
      <w:r w:rsidR="00E8566A">
        <w:rPr>
          <w:rFonts w:ascii="Times New Roman" w:hAnsi="Times New Roman" w:cs="Times New Roman"/>
          <w:sz w:val="28"/>
          <w:szCs w:val="28"/>
        </w:rPr>
        <w:t>индикатора.</w:t>
      </w:r>
    </w:p>
    <w:p w14:paraId="3E6088F4" w14:textId="77777777" w:rsidR="00B961E9" w:rsidRPr="00806D68" w:rsidRDefault="00B961E9" w:rsidP="00420270">
      <w:pPr>
        <w:pStyle w:val="a3"/>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подготовке паспорта КНМ по основанию «Индикаторы риска» нужно обеспечить наличие до</w:t>
      </w:r>
      <w:r w:rsidR="00E8566A">
        <w:rPr>
          <w:rFonts w:ascii="Times New Roman" w:hAnsi="Times New Roman" w:cs="Times New Roman"/>
          <w:sz w:val="28"/>
          <w:szCs w:val="28"/>
        </w:rPr>
        <w:t>кументов</w:t>
      </w:r>
      <w:r>
        <w:rPr>
          <w:rFonts w:ascii="Times New Roman" w:hAnsi="Times New Roman" w:cs="Times New Roman"/>
          <w:sz w:val="28"/>
          <w:szCs w:val="28"/>
        </w:rPr>
        <w:t>/сведений, подтверждающих «срабатывание каждого параметра конкретного индикатора (письма, выгрузки, выдержки, скриншоты информационных систем) от (из) источников информации, указанных в данном конкретном индикаторе.</w:t>
      </w:r>
    </w:p>
    <w:p w14:paraId="1872C884" w14:textId="77777777" w:rsidR="00B961E9" w:rsidRDefault="00B961E9" w:rsidP="00420270">
      <w:pPr>
        <w:pStyle w:val="a3"/>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этом</w:t>
      </w:r>
      <w:r w:rsidR="00E8566A">
        <w:rPr>
          <w:rFonts w:ascii="Times New Roman" w:hAnsi="Times New Roman" w:cs="Times New Roman"/>
          <w:sz w:val="28"/>
          <w:szCs w:val="28"/>
        </w:rPr>
        <w:t>, с</w:t>
      </w:r>
      <w:r>
        <w:rPr>
          <w:rFonts w:ascii="Times New Roman" w:hAnsi="Times New Roman" w:cs="Times New Roman"/>
          <w:sz w:val="28"/>
          <w:szCs w:val="28"/>
        </w:rPr>
        <w:t xml:space="preserve">огласно </w:t>
      </w:r>
      <w:r w:rsidR="00E8566A">
        <w:rPr>
          <w:rFonts w:ascii="Times New Roman" w:hAnsi="Times New Roman" w:cs="Times New Roman"/>
          <w:sz w:val="28"/>
          <w:szCs w:val="28"/>
        </w:rPr>
        <w:t>примерному перечню документов, д</w:t>
      </w:r>
      <w:r w:rsidRPr="00A56F36">
        <w:rPr>
          <w:rFonts w:ascii="Times New Roman" w:hAnsi="Times New Roman" w:cs="Times New Roman"/>
          <w:sz w:val="28"/>
          <w:szCs w:val="28"/>
        </w:rPr>
        <w:t xml:space="preserve">окументы (снимки с экрана, выгрузки из информационных систем и т.п.), представляемые в органы прокуратуры на согласование проведения внеплановых </w:t>
      </w:r>
      <w:r w:rsidR="00E8566A">
        <w:rPr>
          <w:rFonts w:ascii="Times New Roman" w:hAnsi="Times New Roman" w:cs="Times New Roman"/>
          <w:sz w:val="28"/>
          <w:szCs w:val="28"/>
        </w:rPr>
        <w:t>КНМ</w:t>
      </w:r>
      <w:r w:rsidRPr="00A56F36">
        <w:rPr>
          <w:rFonts w:ascii="Times New Roman" w:hAnsi="Times New Roman" w:cs="Times New Roman"/>
          <w:sz w:val="28"/>
          <w:szCs w:val="28"/>
        </w:rPr>
        <w:t xml:space="preserve"> по индикаторам риска </w:t>
      </w:r>
      <w:r w:rsidRPr="00A56F36">
        <w:rPr>
          <w:rFonts w:ascii="Times New Roman" w:hAnsi="Times New Roman" w:cs="Times New Roman"/>
          <w:sz w:val="28"/>
          <w:szCs w:val="28"/>
        </w:rPr>
        <w:lastRenderedPageBreak/>
        <w:t xml:space="preserve">должны быть датированы и заверены подписями должностных лиц и печатью </w:t>
      </w:r>
      <w:r w:rsidR="00E8566A">
        <w:rPr>
          <w:rFonts w:ascii="Times New Roman" w:hAnsi="Times New Roman" w:cs="Times New Roman"/>
          <w:sz w:val="28"/>
          <w:szCs w:val="28"/>
        </w:rPr>
        <w:t>КНО</w:t>
      </w:r>
      <w:r w:rsidRPr="00A56F36">
        <w:rPr>
          <w:rFonts w:ascii="Times New Roman" w:hAnsi="Times New Roman" w:cs="Times New Roman"/>
          <w:sz w:val="28"/>
          <w:szCs w:val="28"/>
        </w:rPr>
        <w:t xml:space="preserve"> (для материалов на бумажном носителе), в случае направления материалов на электронном носителе – подтверждение ЭЦП;</w:t>
      </w:r>
    </w:p>
    <w:p w14:paraId="06833B8F" w14:textId="77777777" w:rsidR="00B961E9" w:rsidRDefault="00B961E9" w:rsidP="00420270">
      <w:pPr>
        <w:pStyle w:val="a3"/>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Кроме того, м</w:t>
      </w:r>
      <w:r w:rsidRPr="00F30D23">
        <w:rPr>
          <w:rFonts w:ascii="Times New Roman" w:hAnsi="Times New Roman" w:cs="Times New Roman"/>
          <w:sz w:val="28"/>
          <w:szCs w:val="28"/>
        </w:rPr>
        <w:t>атериалы, подтверждающие «срабатывание» индикатора риска должны быть актуальны</w:t>
      </w:r>
      <w:r w:rsidR="00E8566A">
        <w:rPr>
          <w:rFonts w:ascii="Times New Roman" w:hAnsi="Times New Roman" w:cs="Times New Roman"/>
          <w:sz w:val="28"/>
          <w:szCs w:val="28"/>
        </w:rPr>
        <w:t xml:space="preserve"> (</w:t>
      </w:r>
      <w:r>
        <w:rPr>
          <w:rFonts w:ascii="Times New Roman" w:hAnsi="Times New Roman" w:cs="Times New Roman"/>
          <w:sz w:val="28"/>
          <w:szCs w:val="28"/>
        </w:rPr>
        <w:t>индикатор риска «сработал» в текущем (расчетном) периоде (месяц, неделя)</w:t>
      </w:r>
      <w:r w:rsidR="00E8566A">
        <w:rPr>
          <w:rFonts w:ascii="Times New Roman" w:hAnsi="Times New Roman" w:cs="Times New Roman"/>
          <w:sz w:val="28"/>
          <w:szCs w:val="28"/>
        </w:rPr>
        <w:t>;</w:t>
      </w:r>
      <w:r>
        <w:rPr>
          <w:rFonts w:ascii="Times New Roman" w:hAnsi="Times New Roman" w:cs="Times New Roman"/>
          <w:sz w:val="28"/>
          <w:szCs w:val="28"/>
        </w:rPr>
        <w:t xml:space="preserve"> исключить случаи, если индикатор риска «сработал» </w:t>
      </w:r>
      <w:r w:rsidR="00A30332">
        <w:rPr>
          <w:rFonts w:ascii="Times New Roman" w:hAnsi="Times New Roman" w:cs="Times New Roman"/>
          <w:sz w:val="28"/>
          <w:szCs w:val="28"/>
        </w:rPr>
        <w:br/>
      </w:r>
      <w:r>
        <w:rPr>
          <w:rFonts w:ascii="Times New Roman" w:hAnsi="Times New Roman" w:cs="Times New Roman"/>
          <w:sz w:val="28"/>
          <w:szCs w:val="28"/>
        </w:rPr>
        <w:t>в январе, что зафиксировано информационными системами, отчетами, а материалы на согласование в органы прокуратуры направляются в марте).</w:t>
      </w:r>
    </w:p>
    <w:p w14:paraId="73909AFD" w14:textId="77777777" w:rsidR="00E8566A" w:rsidRDefault="00E8566A" w:rsidP="00420270">
      <w:pPr>
        <w:spacing w:after="12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E8566A">
        <w:rPr>
          <w:rFonts w:ascii="Times New Roman" w:hAnsi="Times New Roman" w:cs="Times New Roman"/>
          <w:sz w:val="28"/>
          <w:szCs w:val="28"/>
        </w:rPr>
        <w:t>ериодичность мониторинга «срабатывания» или дата, по состоянию на которую определяется «срабатывание» индика</w:t>
      </w:r>
      <w:r>
        <w:rPr>
          <w:rFonts w:ascii="Times New Roman" w:hAnsi="Times New Roman" w:cs="Times New Roman"/>
          <w:sz w:val="28"/>
          <w:szCs w:val="28"/>
        </w:rPr>
        <w:t>тора, также содерж</w:t>
      </w:r>
      <w:r w:rsidR="00A30332">
        <w:rPr>
          <w:rFonts w:ascii="Times New Roman" w:hAnsi="Times New Roman" w:cs="Times New Roman"/>
          <w:sz w:val="28"/>
          <w:szCs w:val="28"/>
        </w:rPr>
        <w:t>а</w:t>
      </w:r>
      <w:r>
        <w:rPr>
          <w:rFonts w:ascii="Times New Roman" w:hAnsi="Times New Roman" w:cs="Times New Roman"/>
          <w:sz w:val="28"/>
          <w:szCs w:val="28"/>
        </w:rPr>
        <w:t xml:space="preserve">тся в наименовании утвержденного индикатора. </w:t>
      </w:r>
    </w:p>
    <w:p w14:paraId="0D96C50A" w14:textId="77777777" w:rsidR="00DF04EB" w:rsidRDefault="00DF04EB" w:rsidP="00420270">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Ниже представлены примерные документы и ма</w:t>
      </w:r>
      <w:r w:rsidR="00420270">
        <w:rPr>
          <w:rFonts w:ascii="Times New Roman" w:hAnsi="Times New Roman" w:cs="Times New Roman"/>
          <w:sz w:val="28"/>
          <w:szCs w:val="28"/>
        </w:rPr>
        <w:t xml:space="preserve">териалы, которые могут служить </w:t>
      </w:r>
      <w:r>
        <w:rPr>
          <w:rFonts w:ascii="Times New Roman" w:hAnsi="Times New Roman" w:cs="Times New Roman"/>
          <w:sz w:val="28"/>
          <w:szCs w:val="28"/>
        </w:rPr>
        <w:t xml:space="preserve">подтверждением </w:t>
      </w:r>
      <w:r w:rsidR="00420270">
        <w:rPr>
          <w:rFonts w:ascii="Times New Roman" w:hAnsi="Times New Roman" w:cs="Times New Roman"/>
          <w:sz w:val="28"/>
          <w:szCs w:val="28"/>
        </w:rPr>
        <w:t>«</w:t>
      </w:r>
      <w:r>
        <w:rPr>
          <w:rFonts w:ascii="Times New Roman" w:hAnsi="Times New Roman" w:cs="Times New Roman"/>
          <w:sz w:val="28"/>
          <w:szCs w:val="28"/>
        </w:rPr>
        <w:t>срабатывания</w:t>
      </w:r>
      <w:r w:rsidR="00420270">
        <w:rPr>
          <w:rFonts w:ascii="Times New Roman" w:hAnsi="Times New Roman" w:cs="Times New Roman"/>
          <w:sz w:val="28"/>
          <w:szCs w:val="28"/>
        </w:rPr>
        <w:t>»</w:t>
      </w:r>
      <w:r>
        <w:rPr>
          <w:rFonts w:ascii="Times New Roman" w:hAnsi="Times New Roman" w:cs="Times New Roman"/>
          <w:sz w:val="28"/>
          <w:szCs w:val="28"/>
        </w:rPr>
        <w:t xml:space="preserve"> индикаторов риска, рекомендованных к рассмотрению в органах муниципального контроля городских и муниципальных округов Нижегородской области. Данная информация может быть использована после анализа применимости/наличия и точности/корректности названий </w:t>
      </w:r>
      <w:r w:rsidR="00420270">
        <w:rPr>
          <w:rFonts w:ascii="Times New Roman" w:hAnsi="Times New Roman" w:cs="Times New Roman"/>
          <w:sz w:val="28"/>
          <w:szCs w:val="28"/>
        </w:rPr>
        <w:t xml:space="preserve">документов (сведений) </w:t>
      </w:r>
      <w:r>
        <w:rPr>
          <w:rFonts w:ascii="Times New Roman" w:hAnsi="Times New Roman" w:cs="Times New Roman"/>
          <w:sz w:val="28"/>
          <w:szCs w:val="28"/>
        </w:rPr>
        <w:t xml:space="preserve">в конкретных </w:t>
      </w:r>
      <w:r w:rsidR="00A30332">
        <w:rPr>
          <w:rFonts w:ascii="Times New Roman" w:hAnsi="Times New Roman" w:cs="Times New Roman"/>
          <w:sz w:val="28"/>
          <w:szCs w:val="28"/>
        </w:rPr>
        <w:t xml:space="preserve">городских и </w:t>
      </w:r>
      <w:r>
        <w:rPr>
          <w:rFonts w:ascii="Times New Roman" w:hAnsi="Times New Roman" w:cs="Times New Roman"/>
          <w:sz w:val="28"/>
          <w:szCs w:val="28"/>
        </w:rPr>
        <w:t xml:space="preserve">муниципальных округах. </w:t>
      </w:r>
    </w:p>
    <w:p w14:paraId="6C11BE1D" w14:textId="77777777" w:rsidR="00A30332" w:rsidRDefault="00A30332" w:rsidP="00282D9F">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7FB74230" w14:textId="77777777" w:rsidR="00DF04EB" w:rsidRDefault="00DF04EB" w:rsidP="00DF04EB">
      <w:pPr>
        <w:spacing w:after="0" w:line="324" w:lineRule="auto"/>
        <w:ind w:firstLine="708"/>
        <w:jc w:val="both"/>
        <w:rPr>
          <w:rFonts w:ascii="Times New Roman" w:hAnsi="Times New Roman" w:cs="Times New Roman"/>
          <w:sz w:val="28"/>
          <w:szCs w:val="28"/>
        </w:rPr>
      </w:pPr>
    </w:p>
    <w:tbl>
      <w:tblPr>
        <w:tblStyle w:val="a4"/>
        <w:tblW w:w="14879" w:type="dxa"/>
        <w:tblLook w:val="04A0" w:firstRow="1" w:lastRow="0" w:firstColumn="1" w:lastColumn="0" w:noHBand="0" w:noVBand="1"/>
      </w:tblPr>
      <w:tblGrid>
        <w:gridCol w:w="704"/>
        <w:gridCol w:w="7229"/>
        <w:gridCol w:w="6946"/>
      </w:tblGrid>
      <w:tr w:rsidR="00EE2C36" w14:paraId="31C534B5" w14:textId="77777777" w:rsidTr="00E17BD9">
        <w:trPr>
          <w:tblHeader/>
        </w:trPr>
        <w:tc>
          <w:tcPr>
            <w:tcW w:w="704" w:type="dxa"/>
          </w:tcPr>
          <w:p w14:paraId="34731BC2" w14:textId="77777777" w:rsidR="00DF04EB" w:rsidRPr="00A30332" w:rsidRDefault="00A30332" w:rsidP="00A30332">
            <w:pPr>
              <w:spacing w:line="324" w:lineRule="auto"/>
              <w:jc w:val="center"/>
              <w:rPr>
                <w:rFonts w:ascii="Times New Roman" w:hAnsi="Times New Roman" w:cs="Times New Roman"/>
                <w:b/>
                <w:sz w:val="28"/>
                <w:szCs w:val="28"/>
              </w:rPr>
            </w:pPr>
            <w:r w:rsidRPr="00A30332">
              <w:rPr>
                <w:rFonts w:ascii="Times New Roman" w:hAnsi="Times New Roman" w:cs="Times New Roman"/>
                <w:b/>
                <w:sz w:val="28"/>
                <w:szCs w:val="28"/>
              </w:rPr>
              <w:t>№ п\п</w:t>
            </w:r>
          </w:p>
        </w:tc>
        <w:tc>
          <w:tcPr>
            <w:tcW w:w="7229" w:type="dxa"/>
          </w:tcPr>
          <w:p w14:paraId="3EFC9FBE" w14:textId="77777777" w:rsidR="00DF04EB" w:rsidRPr="00A30332" w:rsidRDefault="00A30332" w:rsidP="00A30332">
            <w:pPr>
              <w:spacing w:line="324" w:lineRule="auto"/>
              <w:jc w:val="center"/>
              <w:rPr>
                <w:rFonts w:ascii="Times New Roman" w:hAnsi="Times New Roman" w:cs="Times New Roman"/>
                <w:b/>
                <w:sz w:val="28"/>
                <w:szCs w:val="28"/>
              </w:rPr>
            </w:pPr>
            <w:r w:rsidRPr="00A30332">
              <w:rPr>
                <w:rFonts w:ascii="Times New Roman" w:hAnsi="Times New Roman" w:cs="Times New Roman"/>
                <w:b/>
                <w:sz w:val="28"/>
                <w:szCs w:val="28"/>
              </w:rPr>
              <w:t>Параметр индикатора</w:t>
            </w:r>
            <w:r>
              <w:rPr>
                <w:rFonts w:ascii="Times New Roman" w:hAnsi="Times New Roman" w:cs="Times New Roman"/>
                <w:b/>
                <w:sz w:val="28"/>
                <w:szCs w:val="28"/>
              </w:rPr>
              <w:t xml:space="preserve"> риска</w:t>
            </w:r>
          </w:p>
        </w:tc>
        <w:tc>
          <w:tcPr>
            <w:tcW w:w="6946" w:type="dxa"/>
          </w:tcPr>
          <w:p w14:paraId="7C8913B0" w14:textId="77777777" w:rsidR="00DF04EB" w:rsidRPr="00A30332" w:rsidRDefault="00A30332" w:rsidP="00A30332">
            <w:pPr>
              <w:spacing w:line="324" w:lineRule="auto"/>
              <w:jc w:val="center"/>
              <w:rPr>
                <w:rFonts w:ascii="Times New Roman" w:hAnsi="Times New Roman" w:cs="Times New Roman"/>
                <w:b/>
                <w:sz w:val="28"/>
                <w:szCs w:val="28"/>
              </w:rPr>
            </w:pPr>
            <w:r w:rsidRPr="00A30332">
              <w:rPr>
                <w:rFonts w:ascii="Times New Roman" w:hAnsi="Times New Roman" w:cs="Times New Roman"/>
                <w:b/>
                <w:sz w:val="28"/>
                <w:szCs w:val="28"/>
              </w:rPr>
              <w:t>Материалы, подтверждающие «срабатывание» индикатора риска</w:t>
            </w:r>
          </w:p>
        </w:tc>
      </w:tr>
      <w:tr w:rsidR="00A30332" w14:paraId="5F741AE8" w14:textId="77777777" w:rsidTr="00BB2E87">
        <w:tc>
          <w:tcPr>
            <w:tcW w:w="14879" w:type="dxa"/>
            <w:gridSpan w:val="3"/>
          </w:tcPr>
          <w:p w14:paraId="7583E1A3" w14:textId="77777777" w:rsidR="00A30332" w:rsidRPr="008E589D" w:rsidRDefault="00A30332" w:rsidP="008E589D">
            <w:pPr>
              <w:pStyle w:val="a3"/>
              <w:numPr>
                <w:ilvl w:val="0"/>
                <w:numId w:val="15"/>
              </w:numPr>
              <w:spacing w:before="120" w:after="120"/>
              <w:ind w:left="714" w:hanging="357"/>
              <w:jc w:val="center"/>
              <w:rPr>
                <w:rFonts w:ascii="Times New Roman" w:hAnsi="Times New Roman" w:cs="Times New Roman"/>
                <w:b/>
                <w:i/>
                <w:sz w:val="32"/>
                <w:szCs w:val="32"/>
              </w:rPr>
            </w:pPr>
            <w:r w:rsidRPr="008E589D">
              <w:rPr>
                <w:rFonts w:ascii="Times New Roman" w:hAnsi="Times New Roman" w:cs="Times New Roman"/>
                <w:b/>
                <w:i/>
                <w:sz w:val="32"/>
                <w:szCs w:val="32"/>
              </w:rPr>
              <w:t>Муниципальный земельный контроль</w:t>
            </w:r>
          </w:p>
        </w:tc>
      </w:tr>
      <w:tr w:rsidR="00A30332" w14:paraId="693F6118" w14:textId="77777777" w:rsidTr="00BB2E87">
        <w:tc>
          <w:tcPr>
            <w:tcW w:w="14879" w:type="dxa"/>
            <w:gridSpan w:val="3"/>
          </w:tcPr>
          <w:p w14:paraId="04391751" w14:textId="77777777" w:rsidR="00A30332" w:rsidRPr="00A30332" w:rsidRDefault="00A30332" w:rsidP="00A30332">
            <w:pPr>
              <w:shd w:val="clear" w:color="auto" w:fill="FFFFFF"/>
              <w:tabs>
                <w:tab w:val="left" w:pos="993"/>
              </w:tabs>
              <w:jc w:val="both"/>
              <w:rPr>
                <w:rFonts w:ascii="Times New Roman" w:hAnsi="Times New Roman"/>
                <w:b/>
                <w:bCs/>
                <w:sz w:val="28"/>
                <w:szCs w:val="28"/>
              </w:rPr>
            </w:pPr>
            <w:r w:rsidRPr="00A30332">
              <w:rPr>
                <w:rFonts w:ascii="Times New Roman" w:hAnsi="Times New Roman" w:cs="Times New Roman"/>
                <w:sz w:val="28"/>
                <w:szCs w:val="28"/>
              </w:rPr>
              <w:t>Индикатор № 1.</w:t>
            </w:r>
            <w:r w:rsidRPr="00A30332">
              <w:rPr>
                <w:rFonts w:ascii="Times New Roman" w:hAnsi="Times New Roman"/>
                <w:b/>
                <w:bCs/>
                <w:color w:val="0070C0"/>
                <w:sz w:val="28"/>
                <w:szCs w:val="28"/>
              </w:rPr>
              <w:t xml:space="preserve"> </w:t>
            </w:r>
            <w:r w:rsidRPr="00A30332">
              <w:rPr>
                <w:rFonts w:ascii="Times New Roman" w:hAnsi="Times New Roman"/>
                <w:b/>
                <w:bCs/>
                <w:sz w:val="28"/>
                <w:szCs w:val="28"/>
              </w:rPr>
              <w:t>«Наличие по состоянию на 1 число квартала, следующего за отчетным</w:t>
            </w:r>
            <w:r>
              <w:rPr>
                <w:rFonts w:ascii="Times New Roman" w:hAnsi="Times New Roman"/>
                <w:b/>
                <w:bCs/>
                <w:sz w:val="28"/>
                <w:szCs w:val="28"/>
              </w:rPr>
              <w:t>,</w:t>
            </w:r>
            <w:r w:rsidRPr="00A30332">
              <w:rPr>
                <w:rFonts w:ascii="Times New Roman" w:hAnsi="Times New Roman"/>
                <w:b/>
                <w:bCs/>
                <w:sz w:val="28"/>
                <w:szCs w:val="28"/>
              </w:rPr>
              <w:t xml:space="preserve"> факта нахождения в собственности или аренде у физического лица одного или нескольких земельных участков, предназначенных для жилищного или иного строительства, общей площадью не менее 2000 кв.м.</w:t>
            </w:r>
            <w:r w:rsidR="00652951">
              <w:rPr>
                <w:rFonts w:ascii="Times New Roman" w:hAnsi="Times New Roman"/>
                <w:b/>
                <w:bCs/>
                <w:sz w:val="28"/>
                <w:szCs w:val="28"/>
              </w:rPr>
              <w:t xml:space="preserve"> </w:t>
            </w:r>
            <w:r w:rsidR="00652951" w:rsidRPr="00652951">
              <w:rPr>
                <w:rFonts w:ascii="Times New Roman" w:hAnsi="Times New Roman"/>
                <w:bCs/>
                <w:i/>
                <w:sz w:val="28"/>
                <w:szCs w:val="28"/>
              </w:rPr>
              <w:t>(или указать иную площадь)</w:t>
            </w:r>
            <w:r w:rsidRPr="00A30332">
              <w:rPr>
                <w:rFonts w:ascii="Times New Roman" w:hAnsi="Times New Roman"/>
                <w:b/>
                <w:bCs/>
                <w:sz w:val="28"/>
                <w:szCs w:val="28"/>
              </w:rPr>
              <w:t xml:space="preserve"> на основании сведений ЕГРН, при одновременном наличии следующих условий:</w:t>
            </w:r>
          </w:p>
          <w:p w14:paraId="1D403A85" w14:textId="77777777" w:rsidR="00A30332" w:rsidRPr="00A30332" w:rsidRDefault="00A30332" w:rsidP="00A30332">
            <w:pPr>
              <w:pStyle w:val="a3"/>
              <w:shd w:val="clear" w:color="auto" w:fill="FFFFFF"/>
              <w:tabs>
                <w:tab w:val="left" w:pos="993"/>
              </w:tabs>
              <w:ind w:left="0"/>
              <w:jc w:val="both"/>
              <w:rPr>
                <w:rFonts w:ascii="Times New Roman" w:hAnsi="Times New Roman"/>
                <w:b/>
                <w:bCs/>
                <w:sz w:val="28"/>
                <w:szCs w:val="28"/>
              </w:rPr>
            </w:pPr>
            <w:r w:rsidRPr="00A30332">
              <w:rPr>
                <w:rFonts w:ascii="Times New Roman" w:hAnsi="Times New Roman"/>
                <w:b/>
                <w:bCs/>
                <w:sz w:val="28"/>
                <w:szCs w:val="28"/>
              </w:rPr>
              <w:t xml:space="preserve"> - каждый из указанных участков находится в собственности более трех лет;</w:t>
            </w:r>
          </w:p>
          <w:p w14:paraId="4411CDB8" w14:textId="77777777" w:rsidR="00A30332" w:rsidRPr="00A30332" w:rsidRDefault="00A30332" w:rsidP="00A30332">
            <w:pPr>
              <w:pStyle w:val="a3"/>
              <w:shd w:val="clear" w:color="auto" w:fill="FFFFFF"/>
              <w:tabs>
                <w:tab w:val="left" w:pos="993"/>
              </w:tabs>
              <w:ind w:left="0"/>
              <w:jc w:val="both"/>
              <w:rPr>
                <w:rFonts w:ascii="Times New Roman" w:hAnsi="Times New Roman"/>
                <w:b/>
                <w:bCs/>
                <w:sz w:val="28"/>
                <w:szCs w:val="28"/>
              </w:rPr>
            </w:pPr>
            <w:r w:rsidRPr="00A30332">
              <w:rPr>
                <w:rFonts w:ascii="Times New Roman" w:hAnsi="Times New Roman"/>
                <w:b/>
                <w:bCs/>
                <w:sz w:val="28"/>
                <w:szCs w:val="28"/>
              </w:rPr>
              <w:t>- земельные участки не переданы во владение или пользование иным лицам;</w:t>
            </w:r>
          </w:p>
          <w:p w14:paraId="7A0DD7AB" w14:textId="77777777" w:rsidR="00A30332" w:rsidRPr="00A30332" w:rsidRDefault="00A30332" w:rsidP="00A30332">
            <w:pPr>
              <w:pStyle w:val="a3"/>
              <w:shd w:val="clear" w:color="auto" w:fill="FFFFFF"/>
              <w:tabs>
                <w:tab w:val="left" w:pos="993"/>
              </w:tabs>
              <w:ind w:left="0"/>
              <w:jc w:val="both"/>
              <w:rPr>
                <w:rFonts w:ascii="Times New Roman" w:hAnsi="Times New Roman"/>
                <w:b/>
                <w:bCs/>
                <w:sz w:val="28"/>
                <w:szCs w:val="28"/>
              </w:rPr>
            </w:pPr>
            <w:r w:rsidRPr="00A30332">
              <w:rPr>
                <w:rFonts w:ascii="Times New Roman" w:hAnsi="Times New Roman"/>
                <w:b/>
                <w:bCs/>
                <w:sz w:val="28"/>
                <w:szCs w:val="28"/>
              </w:rPr>
              <w:t xml:space="preserve"> - согласно сведениям публичной кадастровой карты, ни на одном из земельных участков не расположены строения, объекты капитального строительства;</w:t>
            </w:r>
          </w:p>
          <w:p w14:paraId="0017B46F" w14:textId="77777777" w:rsidR="00A30332" w:rsidRPr="00A30332" w:rsidRDefault="00A30332" w:rsidP="00A30332">
            <w:pPr>
              <w:pStyle w:val="a3"/>
              <w:shd w:val="clear" w:color="auto" w:fill="FFFFFF"/>
              <w:tabs>
                <w:tab w:val="left" w:pos="993"/>
              </w:tabs>
              <w:ind w:left="0"/>
              <w:jc w:val="both"/>
              <w:rPr>
                <w:rFonts w:ascii="Times New Roman" w:hAnsi="Times New Roman"/>
                <w:b/>
                <w:bCs/>
                <w:sz w:val="28"/>
                <w:szCs w:val="28"/>
              </w:rPr>
            </w:pPr>
            <w:r w:rsidRPr="00A30332">
              <w:rPr>
                <w:rFonts w:ascii="Times New Roman" w:hAnsi="Times New Roman"/>
                <w:b/>
                <w:bCs/>
                <w:sz w:val="28"/>
                <w:szCs w:val="28"/>
              </w:rPr>
              <w:t xml:space="preserve"> - лицом не направлено заявление о выдаче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w:t>
            </w:r>
          </w:p>
          <w:p w14:paraId="2871BCCD" w14:textId="77777777" w:rsidR="00A30332" w:rsidRDefault="00A30332" w:rsidP="00A30332">
            <w:pPr>
              <w:pStyle w:val="a3"/>
              <w:shd w:val="clear" w:color="auto" w:fill="FFFFFF"/>
              <w:tabs>
                <w:tab w:val="left" w:pos="993"/>
              </w:tabs>
              <w:ind w:left="0"/>
              <w:jc w:val="both"/>
              <w:rPr>
                <w:rFonts w:ascii="Times New Roman" w:hAnsi="Times New Roman"/>
                <w:b/>
                <w:bCs/>
                <w:sz w:val="28"/>
                <w:szCs w:val="28"/>
              </w:rPr>
            </w:pPr>
            <w:r w:rsidRPr="00A30332">
              <w:rPr>
                <w:rFonts w:ascii="Times New Roman" w:hAnsi="Times New Roman"/>
                <w:b/>
                <w:bCs/>
                <w:sz w:val="28"/>
                <w:szCs w:val="28"/>
              </w:rPr>
              <w:t xml:space="preserve"> - лицо имеет постоянную регистрацию на территории иного субъекта Российской Федерации, не имеющего общую административную границу».</w:t>
            </w:r>
          </w:p>
          <w:p w14:paraId="2E64B9F9" w14:textId="77777777" w:rsidR="00A30332" w:rsidRPr="00A30332" w:rsidRDefault="00A30332" w:rsidP="00A30332">
            <w:pPr>
              <w:pStyle w:val="a3"/>
              <w:shd w:val="clear" w:color="auto" w:fill="FFFFFF"/>
              <w:tabs>
                <w:tab w:val="left" w:pos="993"/>
              </w:tabs>
              <w:ind w:left="0"/>
              <w:jc w:val="both"/>
              <w:rPr>
                <w:rFonts w:ascii="Times New Roman" w:hAnsi="Times New Roman"/>
                <w:b/>
                <w:bCs/>
                <w:sz w:val="28"/>
                <w:szCs w:val="28"/>
              </w:rPr>
            </w:pPr>
          </w:p>
        </w:tc>
      </w:tr>
      <w:tr w:rsidR="00A30332" w14:paraId="5AFCE099" w14:textId="77777777" w:rsidTr="00E17BD9">
        <w:tc>
          <w:tcPr>
            <w:tcW w:w="704" w:type="dxa"/>
          </w:tcPr>
          <w:p w14:paraId="3F7CB52E" w14:textId="77777777" w:rsidR="00A30332" w:rsidRPr="00A30332" w:rsidRDefault="00A30332" w:rsidP="00A30332">
            <w:pPr>
              <w:pStyle w:val="a3"/>
              <w:numPr>
                <w:ilvl w:val="0"/>
                <w:numId w:val="5"/>
              </w:numPr>
              <w:spacing w:line="324" w:lineRule="auto"/>
              <w:ind w:left="447"/>
              <w:jc w:val="both"/>
              <w:rPr>
                <w:rFonts w:ascii="Times New Roman" w:hAnsi="Times New Roman" w:cs="Times New Roman"/>
                <w:sz w:val="28"/>
                <w:szCs w:val="28"/>
              </w:rPr>
            </w:pPr>
          </w:p>
        </w:tc>
        <w:tc>
          <w:tcPr>
            <w:tcW w:w="7229" w:type="dxa"/>
          </w:tcPr>
          <w:p w14:paraId="2E3F68EC" w14:textId="77777777" w:rsidR="00A30332" w:rsidRPr="00A30332" w:rsidRDefault="00A30332" w:rsidP="00BB2E87">
            <w:pPr>
              <w:spacing w:after="120"/>
              <w:jc w:val="both"/>
              <w:rPr>
                <w:rFonts w:ascii="Times New Roman" w:hAnsi="Times New Roman"/>
                <w:bCs/>
                <w:sz w:val="28"/>
                <w:szCs w:val="28"/>
              </w:rPr>
            </w:pPr>
            <w:r w:rsidRPr="00A30332">
              <w:rPr>
                <w:rFonts w:ascii="Times New Roman" w:hAnsi="Times New Roman"/>
                <w:bCs/>
                <w:sz w:val="28"/>
                <w:szCs w:val="28"/>
              </w:rPr>
              <w:t>Факт нахождения в собственности или аренде у физического лица одного или нескольких земельных участков, предназначенных для жилищного или иного строительства, общей площадью не менее 2000 кв.м.</w:t>
            </w:r>
            <w:r w:rsidR="00652951">
              <w:rPr>
                <w:rFonts w:ascii="Times New Roman" w:hAnsi="Times New Roman"/>
                <w:bCs/>
                <w:sz w:val="28"/>
                <w:szCs w:val="28"/>
              </w:rPr>
              <w:t xml:space="preserve"> </w:t>
            </w:r>
          </w:p>
        </w:tc>
        <w:tc>
          <w:tcPr>
            <w:tcW w:w="6946" w:type="dxa"/>
            <w:vMerge w:val="restart"/>
          </w:tcPr>
          <w:p w14:paraId="51A8FCF3" w14:textId="77777777" w:rsidR="00A30332" w:rsidRDefault="00A30332" w:rsidP="00DF04EB">
            <w:pPr>
              <w:spacing w:line="324" w:lineRule="auto"/>
              <w:jc w:val="both"/>
              <w:rPr>
                <w:rFonts w:ascii="Times New Roman" w:hAnsi="Times New Roman" w:cs="Times New Roman"/>
                <w:sz w:val="28"/>
                <w:szCs w:val="28"/>
              </w:rPr>
            </w:pPr>
            <w:r>
              <w:rPr>
                <w:rFonts w:ascii="Times New Roman" w:hAnsi="Times New Roman" w:cs="Times New Roman"/>
                <w:sz w:val="28"/>
                <w:szCs w:val="28"/>
              </w:rPr>
              <w:t>Выписка из ЕГРН по земельному участку</w:t>
            </w:r>
          </w:p>
        </w:tc>
      </w:tr>
      <w:tr w:rsidR="00A30332" w14:paraId="356F5E5F" w14:textId="77777777" w:rsidTr="00E17BD9">
        <w:tc>
          <w:tcPr>
            <w:tcW w:w="704" w:type="dxa"/>
          </w:tcPr>
          <w:p w14:paraId="3241441F" w14:textId="77777777" w:rsidR="00A30332" w:rsidRPr="00A30332" w:rsidRDefault="00A30332" w:rsidP="00A30332">
            <w:pPr>
              <w:pStyle w:val="a3"/>
              <w:numPr>
                <w:ilvl w:val="0"/>
                <w:numId w:val="5"/>
              </w:numPr>
              <w:spacing w:line="324" w:lineRule="auto"/>
              <w:ind w:left="447"/>
              <w:jc w:val="both"/>
              <w:rPr>
                <w:rFonts w:ascii="Times New Roman" w:hAnsi="Times New Roman" w:cs="Times New Roman"/>
                <w:sz w:val="28"/>
                <w:szCs w:val="28"/>
              </w:rPr>
            </w:pPr>
          </w:p>
        </w:tc>
        <w:tc>
          <w:tcPr>
            <w:tcW w:w="7229" w:type="dxa"/>
          </w:tcPr>
          <w:p w14:paraId="0CDF1A61" w14:textId="77777777" w:rsidR="00A30332" w:rsidRPr="00A30332" w:rsidRDefault="00A30332" w:rsidP="00420270">
            <w:pPr>
              <w:spacing w:after="120"/>
              <w:jc w:val="both"/>
              <w:rPr>
                <w:rFonts w:ascii="Times New Roman" w:hAnsi="Times New Roman" w:cs="Times New Roman"/>
                <w:sz w:val="28"/>
                <w:szCs w:val="28"/>
              </w:rPr>
            </w:pPr>
            <w:r w:rsidRPr="00A30332">
              <w:rPr>
                <w:rFonts w:ascii="Times New Roman" w:hAnsi="Times New Roman"/>
                <w:bCs/>
                <w:sz w:val="28"/>
                <w:szCs w:val="28"/>
              </w:rPr>
              <w:t>Каждый из указанных участков находится</w:t>
            </w:r>
            <w:r w:rsidR="00420270">
              <w:rPr>
                <w:rFonts w:ascii="Times New Roman" w:hAnsi="Times New Roman"/>
                <w:bCs/>
                <w:sz w:val="28"/>
                <w:szCs w:val="28"/>
              </w:rPr>
              <w:t xml:space="preserve"> в собственности более трех лет</w:t>
            </w:r>
          </w:p>
        </w:tc>
        <w:tc>
          <w:tcPr>
            <w:tcW w:w="6946" w:type="dxa"/>
            <w:vMerge/>
          </w:tcPr>
          <w:p w14:paraId="6603A8CB" w14:textId="77777777" w:rsidR="00A30332" w:rsidRDefault="00A30332" w:rsidP="00DF04EB">
            <w:pPr>
              <w:spacing w:line="324" w:lineRule="auto"/>
              <w:jc w:val="both"/>
              <w:rPr>
                <w:rFonts w:ascii="Times New Roman" w:hAnsi="Times New Roman" w:cs="Times New Roman"/>
                <w:sz w:val="28"/>
                <w:szCs w:val="28"/>
              </w:rPr>
            </w:pPr>
          </w:p>
        </w:tc>
      </w:tr>
      <w:tr w:rsidR="00A30332" w14:paraId="62E672D0" w14:textId="77777777" w:rsidTr="00E17BD9">
        <w:tc>
          <w:tcPr>
            <w:tcW w:w="704" w:type="dxa"/>
          </w:tcPr>
          <w:p w14:paraId="0C842833" w14:textId="77777777" w:rsidR="00A30332" w:rsidRPr="00A30332" w:rsidRDefault="00A30332" w:rsidP="00A30332">
            <w:pPr>
              <w:pStyle w:val="a3"/>
              <w:numPr>
                <w:ilvl w:val="0"/>
                <w:numId w:val="5"/>
              </w:numPr>
              <w:spacing w:line="324" w:lineRule="auto"/>
              <w:ind w:left="447"/>
              <w:jc w:val="both"/>
              <w:rPr>
                <w:rFonts w:ascii="Times New Roman" w:hAnsi="Times New Roman" w:cs="Times New Roman"/>
                <w:sz w:val="28"/>
                <w:szCs w:val="28"/>
              </w:rPr>
            </w:pPr>
          </w:p>
        </w:tc>
        <w:tc>
          <w:tcPr>
            <w:tcW w:w="7229" w:type="dxa"/>
          </w:tcPr>
          <w:p w14:paraId="4506DD28" w14:textId="77777777" w:rsidR="00A30332" w:rsidRPr="00A30332" w:rsidRDefault="00A30332" w:rsidP="00BB2E87">
            <w:pPr>
              <w:spacing w:after="120"/>
              <w:jc w:val="both"/>
              <w:rPr>
                <w:rFonts w:ascii="Times New Roman" w:hAnsi="Times New Roman" w:cs="Times New Roman"/>
                <w:sz w:val="28"/>
                <w:szCs w:val="28"/>
              </w:rPr>
            </w:pPr>
            <w:r w:rsidRPr="00A30332">
              <w:rPr>
                <w:rFonts w:ascii="Times New Roman" w:hAnsi="Times New Roman"/>
                <w:bCs/>
                <w:sz w:val="28"/>
                <w:szCs w:val="28"/>
              </w:rPr>
              <w:t>Земельные участки не переданы во владение или пользование иным лицам</w:t>
            </w:r>
          </w:p>
        </w:tc>
        <w:tc>
          <w:tcPr>
            <w:tcW w:w="6946" w:type="dxa"/>
            <w:vMerge/>
          </w:tcPr>
          <w:p w14:paraId="335F1CF3" w14:textId="77777777" w:rsidR="00A30332" w:rsidRDefault="00A30332" w:rsidP="00DF04EB">
            <w:pPr>
              <w:spacing w:line="324" w:lineRule="auto"/>
              <w:jc w:val="both"/>
              <w:rPr>
                <w:rFonts w:ascii="Times New Roman" w:hAnsi="Times New Roman" w:cs="Times New Roman"/>
                <w:sz w:val="28"/>
                <w:szCs w:val="28"/>
              </w:rPr>
            </w:pPr>
          </w:p>
        </w:tc>
      </w:tr>
      <w:tr w:rsidR="00BB2E87" w14:paraId="66F03279" w14:textId="77777777" w:rsidTr="00E17BD9">
        <w:tc>
          <w:tcPr>
            <w:tcW w:w="704" w:type="dxa"/>
          </w:tcPr>
          <w:p w14:paraId="3DCF7BEA" w14:textId="77777777" w:rsidR="00DF04EB" w:rsidRPr="00A30332" w:rsidRDefault="00DF04EB" w:rsidP="00A30332">
            <w:pPr>
              <w:pStyle w:val="a3"/>
              <w:numPr>
                <w:ilvl w:val="0"/>
                <w:numId w:val="5"/>
              </w:numPr>
              <w:spacing w:line="324" w:lineRule="auto"/>
              <w:ind w:left="447"/>
              <w:jc w:val="both"/>
              <w:rPr>
                <w:rFonts w:ascii="Times New Roman" w:hAnsi="Times New Roman" w:cs="Times New Roman"/>
                <w:sz w:val="28"/>
                <w:szCs w:val="28"/>
              </w:rPr>
            </w:pPr>
          </w:p>
        </w:tc>
        <w:tc>
          <w:tcPr>
            <w:tcW w:w="7229" w:type="dxa"/>
          </w:tcPr>
          <w:p w14:paraId="5BD19E7E" w14:textId="77777777" w:rsidR="00DF04EB" w:rsidRPr="00173D2C" w:rsidRDefault="00173D2C" w:rsidP="00BB2E87">
            <w:pPr>
              <w:spacing w:after="120"/>
              <w:jc w:val="both"/>
              <w:rPr>
                <w:rFonts w:ascii="Times New Roman" w:hAnsi="Times New Roman" w:cs="Times New Roman"/>
                <w:sz w:val="28"/>
                <w:szCs w:val="28"/>
              </w:rPr>
            </w:pPr>
            <w:r w:rsidRPr="00173D2C">
              <w:rPr>
                <w:rFonts w:ascii="Times New Roman" w:hAnsi="Times New Roman"/>
                <w:bCs/>
                <w:sz w:val="28"/>
                <w:szCs w:val="28"/>
              </w:rPr>
              <w:t>Н</w:t>
            </w:r>
            <w:r w:rsidR="00A30332" w:rsidRPr="00173D2C">
              <w:rPr>
                <w:rFonts w:ascii="Times New Roman" w:hAnsi="Times New Roman"/>
                <w:bCs/>
                <w:sz w:val="28"/>
                <w:szCs w:val="28"/>
              </w:rPr>
              <w:t>и на одном из земельных участков не расположены строения, объекты капитального строительства</w:t>
            </w:r>
          </w:p>
        </w:tc>
        <w:tc>
          <w:tcPr>
            <w:tcW w:w="6946" w:type="dxa"/>
          </w:tcPr>
          <w:p w14:paraId="13BA237D" w14:textId="77777777" w:rsidR="00DF04EB" w:rsidRDefault="00A30332" w:rsidP="00420270">
            <w:pPr>
              <w:jc w:val="both"/>
              <w:rPr>
                <w:rFonts w:ascii="Times New Roman" w:hAnsi="Times New Roman" w:cs="Times New Roman"/>
                <w:sz w:val="28"/>
                <w:szCs w:val="28"/>
              </w:rPr>
            </w:pPr>
            <w:r>
              <w:rPr>
                <w:rFonts w:ascii="Times New Roman" w:hAnsi="Times New Roman" w:cs="Times New Roman"/>
                <w:sz w:val="28"/>
                <w:szCs w:val="28"/>
              </w:rPr>
              <w:t>Скриншот  публичной кадастровой карты</w:t>
            </w:r>
          </w:p>
        </w:tc>
      </w:tr>
      <w:tr w:rsidR="00E17BD9" w14:paraId="190EE804" w14:textId="77777777" w:rsidTr="00E17BD9">
        <w:tc>
          <w:tcPr>
            <w:tcW w:w="704" w:type="dxa"/>
          </w:tcPr>
          <w:p w14:paraId="27CD3169" w14:textId="77777777" w:rsidR="00A30332" w:rsidRPr="00A30332" w:rsidRDefault="00A30332" w:rsidP="00A30332">
            <w:pPr>
              <w:pStyle w:val="a3"/>
              <w:numPr>
                <w:ilvl w:val="0"/>
                <w:numId w:val="5"/>
              </w:numPr>
              <w:spacing w:line="324" w:lineRule="auto"/>
              <w:ind w:left="447"/>
              <w:jc w:val="both"/>
              <w:rPr>
                <w:rFonts w:ascii="Times New Roman" w:hAnsi="Times New Roman" w:cs="Times New Roman"/>
                <w:sz w:val="28"/>
                <w:szCs w:val="28"/>
              </w:rPr>
            </w:pPr>
          </w:p>
        </w:tc>
        <w:tc>
          <w:tcPr>
            <w:tcW w:w="7229" w:type="dxa"/>
          </w:tcPr>
          <w:p w14:paraId="05ED60BD" w14:textId="77777777" w:rsidR="00A30332" w:rsidRPr="00173D2C" w:rsidRDefault="00173D2C" w:rsidP="00BB2E87">
            <w:pPr>
              <w:spacing w:after="120"/>
              <w:jc w:val="both"/>
              <w:rPr>
                <w:rFonts w:ascii="Times New Roman" w:hAnsi="Times New Roman" w:cs="Times New Roman"/>
                <w:sz w:val="28"/>
                <w:szCs w:val="28"/>
              </w:rPr>
            </w:pPr>
            <w:r w:rsidRPr="00173D2C">
              <w:rPr>
                <w:rFonts w:ascii="Times New Roman" w:hAnsi="Times New Roman"/>
                <w:bCs/>
                <w:sz w:val="28"/>
                <w:szCs w:val="28"/>
              </w:rPr>
              <w:t>Л</w:t>
            </w:r>
            <w:r w:rsidR="00A30332" w:rsidRPr="00173D2C">
              <w:rPr>
                <w:rFonts w:ascii="Times New Roman" w:hAnsi="Times New Roman"/>
                <w:bCs/>
                <w:sz w:val="28"/>
                <w:szCs w:val="28"/>
              </w:rPr>
              <w:t>ицом не направлено заявление о выдаче разрешения на строительство, уведомления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w:t>
            </w:r>
          </w:p>
        </w:tc>
        <w:tc>
          <w:tcPr>
            <w:tcW w:w="6946" w:type="dxa"/>
          </w:tcPr>
          <w:p w14:paraId="7EA4F318" w14:textId="77777777" w:rsidR="00A30332" w:rsidRDefault="00122708" w:rsidP="00173D2C">
            <w:pPr>
              <w:jc w:val="both"/>
              <w:rPr>
                <w:rFonts w:ascii="Times New Roman" w:hAnsi="Times New Roman" w:cs="Times New Roman"/>
                <w:sz w:val="28"/>
                <w:szCs w:val="28"/>
              </w:rPr>
            </w:pPr>
            <w:r>
              <w:rPr>
                <w:rFonts w:ascii="Times New Roman" w:hAnsi="Times New Roman" w:cs="Times New Roman"/>
                <w:sz w:val="28"/>
                <w:szCs w:val="28"/>
              </w:rPr>
              <w:t>Д</w:t>
            </w:r>
            <w:r w:rsidR="00173D2C">
              <w:rPr>
                <w:rFonts w:ascii="Times New Roman" w:hAnsi="Times New Roman" w:cs="Times New Roman"/>
                <w:sz w:val="28"/>
                <w:szCs w:val="28"/>
              </w:rPr>
              <w:t xml:space="preserve">окумент </w:t>
            </w:r>
            <w:r w:rsidR="00173D2C" w:rsidRPr="00AD0AB1">
              <w:rPr>
                <w:rFonts w:ascii="Times New Roman" w:hAnsi="Times New Roman" w:cs="Times New Roman"/>
                <w:i/>
                <w:sz w:val="28"/>
                <w:szCs w:val="28"/>
              </w:rPr>
              <w:t>(письмо, служебная записка, выписка из отчета или иные сведения)</w:t>
            </w:r>
            <w:r w:rsidR="00173D2C">
              <w:rPr>
                <w:rFonts w:ascii="Times New Roman" w:hAnsi="Times New Roman" w:cs="Times New Roman"/>
                <w:sz w:val="28"/>
                <w:szCs w:val="28"/>
              </w:rPr>
              <w:t xml:space="preserve"> подразделения администрации округа, в полномочия которого входят данные вопросы.</w:t>
            </w:r>
          </w:p>
        </w:tc>
      </w:tr>
      <w:tr w:rsidR="00E17BD9" w14:paraId="743DFE2A" w14:textId="77777777" w:rsidTr="00E17BD9">
        <w:tc>
          <w:tcPr>
            <w:tcW w:w="704" w:type="dxa"/>
          </w:tcPr>
          <w:p w14:paraId="6BE7A483" w14:textId="77777777" w:rsidR="00A30332" w:rsidRPr="00A30332" w:rsidRDefault="00A30332" w:rsidP="00A30332">
            <w:pPr>
              <w:pStyle w:val="a3"/>
              <w:numPr>
                <w:ilvl w:val="0"/>
                <w:numId w:val="5"/>
              </w:numPr>
              <w:spacing w:line="324" w:lineRule="auto"/>
              <w:ind w:left="447"/>
              <w:jc w:val="both"/>
              <w:rPr>
                <w:rFonts w:ascii="Times New Roman" w:hAnsi="Times New Roman" w:cs="Times New Roman"/>
                <w:sz w:val="28"/>
                <w:szCs w:val="28"/>
              </w:rPr>
            </w:pPr>
          </w:p>
        </w:tc>
        <w:tc>
          <w:tcPr>
            <w:tcW w:w="7229" w:type="dxa"/>
          </w:tcPr>
          <w:p w14:paraId="309F253C" w14:textId="77777777" w:rsidR="00A30332" w:rsidRPr="00173D2C" w:rsidRDefault="00173D2C" w:rsidP="00BB2E87">
            <w:pPr>
              <w:spacing w:after="120"/>
              <w:jc w:val="both"/>
              <w:rPr>
                <w:rFonts w:ascii="Times New Roman" w:hAnsi="Times New Roman" w:cs="Times New Roman"/>
                <w:sz w:val="28"/>
                <w:szCs w:val="28"/>
              </w:rPr>
            </w:pPr>
            <w:r w:rsidRPr="00173D2C">
              <w:rPr>
                <w:rFonts w:ascii="Times New Roman" w:hAnsi="Times New Roman"/>
                <w:bCs/>
                <w:sz w:val="28"/>
                <w:szCs w:val="28"/>
              </w:rPr>
              <w:t>Лицо имеет постоянную регистрацию на территории иного субъекта Российской Федерации, не имеющего общую административную границу</w:t>
            </w:r>
          </w:p>
        </w:tc>
        <w:tc>
          <w:tcPr>
            <w:tcW w:w="6946" w:type="dxa"/>
          </w:tcPr>
          <w:p w14:paraId="64643B26" w14:textId="77777777" w:rsidR="00A30332" w:rsidRDefault="00173D2C" w:rsidP="00BB2E87">
            <w:pPr>
              <w:jc w:val="both"/>
              <w:rPr>
                <w:rFonts w:ascii="Times New Roman" w:hAnsi="Times New Roman" w:cs="Times New Roman"/>
                <w:sz w:val="28"/>
                <w:szCs w:val="28"/>
              </w:rPr>
            </w:pPr>
            <w:r w:rsidRPr="00711CA6">
              <w:rPr>
                <w:rFonts w:ascii="Times New Roman" w:hAnsi="Times New Roman" w:cs="Times New Roman"/>
                <w:sz w:val="28"/>
                <w:szCs w:val="28"/>
              </w:rPr>
              <w:t>Справка из органов МВД</w:t>
            </w:r>
          </w:p>
        </w:tc>
      </w:tr>
      <w:tr w:rsidR="00BB2E87" w14:paraId="55929A5C" w14:textId="77777777" w:rsidTr="00BB2E87">
        <w:tc>
          <w:tcPr>
            <w:tcW w:w="14879" w:type="dxa"/>
            <w:gridSpan w:val="3"/>
          </w:tcPr>
          <w:p w14:paraId="094C778A" w14:textId="77777777" w:rsidR="00BB2E87" w:rsidRPr="00BB2E87" w:rsidRDefault="00BB2E87" w:rsidP="00BB2E87">
            <w:pPr>
              <w:spacing w:after="120"/>
              <w:jc w:val="both"/>
              <w:rPr>
                <w:rFonts w:ascii="Times New Roman" w:hAnsi="Times New Roman" w:cs="Times New Roman"/>
                <w:sz w:val="28"/>
                <w:szCs w:val="28"/>
              </w:rPr>
            </w:pPr>
            <w:r w:rsidRPr="00BB2E87">
              <w:rPr>
                <w:rFonts w:ascii="Times New Roman" w:hAnsi="Times New Roman"/>
                <w:bCs/>
                <w:sz w:val="28"/>
                <w:szCs w:val="28"/>
              </w:rPr>
              <w:t xml:space="preserve">Индикатор № 2. </w:t>
            </w:r>
            <w:r w:rsidR="004A5CD7">
              <w:rPr>
                <w:rFonts w:ascii="Times New Roman" w:hAnsi="Times New Roman"/>
                <w:bCs/>
                <w:sz w:val="28"/>
                <w:szCs w:val="28"/>
              </w:rPr>
              <w:t>«</w:t>
            </w:r>
            <w:r w:rsidRPr="00BB2E87">
              <w:rPr>
                <w:rFonts w:ascii="Times New Roman" w:hAnsi="Times New Roman"/>
                <w:b/>
                <w:bCs/>
                <w:sz w:val="28"/>
                <w:szCs w:val="28"/>
              </w:rPr>
              <w:t xml:space="preserve">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4 гектаров </w:t>
            </w:r>
            <w:r w:rsidR="00652951">
              <w:rPr>
                <w:rFonts w:ascii="Times New Roman" w:hAnsi="Times New Roman"/>
                <w:b/>
                <w:bCs/>
                <w:sz w:val="28"/>
                <w:szCs w:val="28"/>
              </w:rPr>
              <w:t xml:space="preserve"> </w:t>
            </w:r>
            <w:r w:rsidR="00652951" w:rsidRPr="00652951">
              <w:rPr>
                <w:rFonts w:ascii="Times New Roman" w:hAnsi="Times New Roman"/>
                <w:bCs/>
                <w:i/>
                <w:sz w:val="28"/>
                <w:szCs w:val="28"/>
              </w:rPr>
              <w:t>(или указать иную площадь)</w:t>
            </w:r>
            <w:r w:rsidR="00652951">
              <w:rPr>
                <w:rFonts w:ascii="Times New Roman" w:hAnsi="Times New Roman"/>
                <w:b/>
                <w:bCs/>
                <w:sz w:val="28"/>
                <w:szCs w:val="28"/>
              </w:rPr>
              <w:t xml:space="preserve"> </w:t>
            </w:r>
            <w:r w:rsidRPr="00BB2E87">
              <w:rPr>
                <w:rFonts w:ascii="Times New Roman" w:hAnsi="Times New Roman"/>
                <w:b/>
                <w:bCs/>
                <w:sz w:val="28"/>
                <w:szCs w:val="28"/>
              </w:rPr>
              <w:t>при условии, что каждый из указанных участков находится в собственности более трех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w:t>
            </w:r>
            <w:r w:rsidR="004A5CD7">
              <w:rPr>
                <w:rFonts w:ascii="Times New Roman" w:hAnsi="Times New Roman"/>
                <w:b/>
                <w:bCs/>
                <w:sz w:val="28"/>
                <w:szCs w:val="28"/>
              </w:rPr>
              <w:t>»</w:t>
            </w:r>
          </w:p>
        </w:tc>
      </w:tr>
      <w:tr w:rsidR="00EE2C36" w14:paraId="34B290DC" w14:textId="77777777" w:rsidTr="00E17BD9">
        <w:tc>
          <w:tcPr>
            <w:tcW w:w="704" w:type="dxa"/>
          </w:tcPr>
          <w:p w14:paraId="7438A238" w14:textId="77777777" w:rsidR="00BB2E87" w:rsidRPr="00BB2E87" w:rsidRDefault="00BB2E87" w:rsidP="00BB2E87">
            <w:pPr>
              <w:pStyle w:val="a3"/>
              <w:numPr>
                <w:ilvl w:val="0"/>
                <w:numId w:val="7"/>
              </w:numPr>
              <w:spacing w:line="324" w:lineRule="auto"/>
              <w:ind w:left="447"/>
              <w:jc w:val="both"/>
              <w:rPr>
                <w:rFonts w:ascii="Times New Roman" w:hAnsi="Times New Roman" w:cs="Times New Roman"/>
                <w:sz w:val="28"/>
                <w:szCs w:val="28"/>
              </w:rPr>
            </w:pPr>
          </w:p>
        </w:tc>
        <w:tc>
          <w:tcPr>
            <w:tcW w:w="7229" w:type="dxa"/>
          </w:tcPr>
          <w:p w14:paraId="3BB446A4" w14:textId="77777777" w:rsidR="00BB2E87" w:rsidRPr="00BB2E87" w:rsidRDefault="00BB2E87" w:rsidP="00BB2E87">
            <w:pPr>
              <w:spacing w:after="120"/>
              <w:jc w:val="both"/>
              <w:rPr>
                <w:rFonts w:ascii="Times New Roman" w:hAnsi="Times New Roman" w:cs="Times New Roman"/>
                <w:sz w:val="28"/>
                <w:szCs w:val="28"/>
              </w:rPr>
            </w:pPr>
            <w:r w:rsidRPr="00BB2E87">
              <w:rPr>
                <w:rFonts w:ascii="Times New Roman" w:hAnsi="Times New Roman"/>
                <w:bCs/>
                <w:sz w:val="28"/>
                <w:szCs w:val="28"/>
              </w:rPr>
              <w:t>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4 гектаров при условии, что каждый из указанных участков находится в собственности более трех лет</w:t>
            </w:r>
          </w:p>
        </w:tc>
        <w:tc>
          <w:tcPr>
            <w:tcW w:w="6946" w:type="dxa"/>
          </w:tcPr>
          <w:p w14:paraId="0E06C4A4" w14:textId="77777777" w:rsidR="00BB2E87" w:rsidRDefault="00BB2E87" w:rsidP="00BB2E87">
            <w:pPr>
              <w:spacing w:line="324" w:lineRule="auto"/>
              <w:jc w:val="both"/>
              <w:rPr>
                <w:rFonts w:ascii="Times New Roman" w:hAnsi="Times New Roman" w:cs="Times New Roman"/>
                <w:sz w:val="28"/>
                <w:szCs w:val="28"/>
              </w:rPr>
            </w:pPr>
            <w:r>
              <w:rPr>
                <w:rFonts w:ascii="Times New Roman" w:hAnsi="Times New Roman" w:cs="Times New Roman"/>
                <w:sz w:val="28"/>
                <w:szCs w:val="28"/>
              </w:rPr>
              <w:t>Выписка из ЕГРН по земельному участку</w:t>
            </w:r>
          </w:p>
        </w:tc>
      </w:tr>
      <w:tr w:rsidR="00EE2C36" w14:paraId="37223782" w14:textId="77777777" w:rsidTr="00E17BD9">
        <w:tc>
          <w:tcPr>
            <w:tcW w:w="704" w:type="dxa"/>
          </w:tcPr>
          <w:p w14:paraId="416C1420" w14:textId="77777777" w:rsidR="00BB2E87" w:rsidRPr="00BB2E87" w:rsidRDefault="00BB2E87" w:rsidP="00BB2E87">
            <w:pPr>
              <w:pStyle w:val="a3"/>
              <w:numPr>
                <w:ilvl w:val="0"/>
                <w:numId w:val="7"/>
              </w:numPr>
              <w:spacing w:line="324" w:lineRule="auto"/>
              <w:ind w:left="447"/>
              <w:jc w:val="both"/>
              <w:rPr>
                <w:rFonts w:ascii="Times New Roman" w:hAnsi="Times New Roman" w:cs="Times New Roman"/>
                <w:sz w:val="28"/>
                <w:szCs w:val="28"/>
              </w:rPr>
            </w:pPr>
          </w:p>
        </w:tc>
        <w:tc>
          <w:tcPr>
            <w:tcW w:w="7229" w:type="dxa"/>
          </w:tcPr>
          <w:p w14:paraId="6A4CDF0C" w14:textId="77777777" w:rsidR="00BB2E87" w:rsidRPr="00BB2E87" w:rsidRDefault="00BB2E87" w:rsidP="00BB2E87">
            <w:pPr>
              <w:spacing w:after="120"/>
              <w:jc w:val="both"/>
              <w:rPr>
                <w:rFonts w:ascii="Times New Roman" w:hAnsi="Times New Roman" w:cs="Times New Roman"/>
                <w:sz w:val="28"/>
                <w:szCs w:val="28"/>
              </w:rPr>
            </w:pPr>
            <w:r w:rsidRPr="00BB2E87">
              <w:rPr>
                <w:rFonts w:ascii="Times New Roman" w:hAnsi="Times New Roman"/>
                <w:bCs/>
                <w:sz w:val="28"/>
                <w:szCs w:val="28"/>
              </w:rPr>
              <w:t xml:space="preserve">Лицо не является членом крестьянского фермерского хозяйства, участником юридического лица либо индивидуальным предпринимателем, которые </w:t>
            </w:r>
            <w:r w:rsidRPr="00BB2E87">
              <w:rPr>
                <w:rFonts w:ascii="Times New Roman" w:hAnsi="Times New Roman"/>
                <w:bCs/>
                <w:sz w:val="28"/>
                <w:szCs w:val="28"/>
              </w:rPr>
              <w:lastRenderedPageBreak/>
              <w:t>осуществляют деятельность по сельскохозяйственному производству</w:t>
            </w:r>
          </w:p>
        </w:tc>
        <w:tc>
          <w:tcPr>
            <w:tcW w:w="6946" w:type="dxa"/>
          </w:tcPr>
          <w:p w14:paraId="2215BDE1" w14:textId="77777777" w:rsidR="00BB2E87" w:rsidRDefault="00DE411F" w:rsidP="00BB2E87">
            <w:pPr>
              <w:spacing w:line="324" w:lineRule="auto"/>
              <w:jc w:val="both"/>
              <w:rPr>
                <w:rFonts w:ascii="Times New Roman" w:hAnsi="Times New Roman" w:cs="Times New Roman"/>
                <w:sz w:val="28"/>
                <w:szCs w:val="28"/>
              </w:rPr>
            </w:pPr>
            <w:r>
              <w:rPr>
                <w:rFonts w:ascii="Times New Roman" w:hAnsi="Times New Roman" w:cs="Times New Roman"/>
                <w:sz w:val="28"/>
                <w:szCs w:val="28"/>
              </w:rPr>
              <w:lastRenderedPageBreak/>
              <w:t>Выписка из ЕГРЮЛ, ЕГРИП</w:t>
            </w:r>
          </w:p>
        </w:tc>
      </w:tr>
      <w:tr w:rsidR="00EE2C36" w14:paraId="55952F65" w14:textId="77777777" w:rsidTr="00E17BD9">
        <w:tc>
          <w:tcPr>
            <w:tcW w:w="704" w:type="dxa"/>
          </w:tcPr>
          <w:p w14:paraId="36B836BE" w14:textId="77777777" w:rsidR="00BB2E87" w:rsidRPr="00BB2E87" w:rsidRDefault="00BB2E87" w:rsidP="00BB2E87">
            <w:pPr>
              <w:pStyle w:val="a3"/>
              <w:numPr>
                <w:ilvl w:val="0"/>
                <w:numId w:val="7"/>
              </w:numPr>
              <w:spacing w:line="324" w:lineRule="auto"/>
              <w:ind w:left="447"/>
              <w:jc w:val="both"/>
              <w:rPr>
                <w:rFonts w:ascii="Times New Roman" w:hAnsi="Times New Roman" w:cs="Times New Roman"/>
                <w:sz w:val="28"/>
                <w:szCs w:val="28"/>
              </w:rPr>
            </w:pPr>
          </w:p>
        </w:tc>
        <w:tc>
          <w:tcPr>
            <w:tcW w:w="7229" w:type="dxa"/>
          </w:tcPr>
          <w:p w14:paraId="5418D98F" w14:textId="77777777" w:rsidR="00BB2E87" w:rsidRPr="00BB2E87" w:rsidRDefault="00BB2E87" w:rsidP="00BB2E87">
            <w:pPr>
              <w:spacing w:after="120"/>
              <w:jc w:val="both"/>
              <w:rPr>
                <w:rFonts w:ascii="Times New Roman" w:hAnsi="Times New Roman" w:cs="Times New Roman"/>
                <w:sz w:val="28"/>
                <w:szCs w:val="28"/>
              </w:rPr>
            </w:pPr>
            <w:r w:rsidRPr="00BB2E87">
              <w:rPr>
                <w:rFonts w:ascii="Times New Roman" w:hAnsi="Times New Roman"/>
                <w:bCs/>
                <w:sz w:val="28"/>
                <w:szCs w:val="28"/>
              </w:rPr>
              <w:t>Лицо не передало указанные земли во владение или пользование таким лицам</w:t>
            </w:r>
          </w:p>
        </w:tc>
        <w:tc>
          <w:tcPr>
            <w:tcW w:w="6946" w:type="dxa"/>
          </w:tcPr>
          <w:p w14:paraId="585F282D" w14:textId="77777777" w:rsidR="00BB2E87" w:rsidRDefault="00BB2E87" w:rsidP="00BB2E87">
            <w:pPr>
              <w:spacing w:line="324" w:lineRule="auto"/>
              <w:jc w:val="both"/>
              <w:rPr>
                <w:rFonts w:ascii="Times New Roman" w:hAnsi="Times New Roman" w:cs="Times New Roman"/>
                <w:sz w:val="28"/>
                <w:szCs w:val="28"/>
              </w:rPr>
            </w:pPr>
            <w:r>
              <w:rPr>
                <w:rFonts w:ascii="Times New Roman" w:hAnsi="Times New Roman" w:cs="Times New Roman"/>
                <w:sz w:val="28"/>
                <w:szCs w:val="28"/>
              </w:rPr>
              <w:t>Выписка из ЕГРН по земельному участку</w:t>
            </w:r>
          </w:p>
        </w:tc>
      </w:tr>
      <w:tr w:rsidR="00BB2E87" w14:paraId="684FF5B2" w14:textId="77777777" w:rsidTr="00652951">
        <w:trPr>
          <w:cantSplit/>
        </w:trPr>
        <w:tc>
          <w:tcPr>
            <w:tcW w:w="14879" w:type="dxa"/>
            <w:gridSpan w:val="3"/>
          </w:tcPr>
          <w:p w14:paraId="574828DB" w14:textId="77777777" w:rsidR="00652951" w:rsidRDefault="00652951" w:rsidP="00652951">
            <w:pPr>
              <w:pStyle w:val="a3"/>
              <w:shd w:val="clear" w:color="auto" w:fill="FFFFFF"/>
              <w:tabs>
                <w:tab w:val="left" w:pos="993"/>
              </w:tabs>
              <w:ind w:left="0"/>
              <w:jc w:val="both"/>
              <w:rPr>
                <w:rFonts w:ascii="Times New Roman" w:eastAsia="Times New Roman" w:hAnsi="Times New Roman"/>
                <w:b/>
                <w:bCs/>
                <w:sz w:val="28"/>
                <w:szCs w:val="28"/>
              </w:rPr>
            </w:pPr>
            <w:r w:rsidRPr="00652951">
              <w:rPr>
                <w:rFonts w:ascii="Times New Roman" w:eastAsia="Times New Roman" w:hAnsi="Times New Roman"/>
                <w:bCs/>
                <w:sz w:val="28"/>
                <w:szCs w:val="28"/>
              </w:rPr>
              <w:t xml:space="preserve">Индикатор № 3 </w:t>
            </w:r>
            <w:r w:rsidR="004A5CD7">
              <w:rPr>
                <w:rFonts w:ascii="Times New Roman" w:eastAsia="Times New Roman" w:hAnsi="Times New Roman"/>
                <w:bCs/>
                <w:sz w:val="28"/>
                <w:szCs w:val="28"/>
              </w:rPr>
              <w:t>«</w:t>
            </w:r>
            <w:r w:rsidRPr="00652951">
              <w:rPr>
                <w:rFonts w:ascii="Times New Roman" w:eastAsia="Times New Roman" w:hAnsi="Times New Roman"/>
                <w:b/>
                <w:bCs/>
                <w:sz w:val="28"/>
                <w:szCs w:val="28"/>
              </w:rPr>
              <w:t>Наличие по состоянию на … (</w:t>
            </w:r>
            <w:r w:rsidRPr="00652951">
              <w:rPr>
                <w:rFonts w:ascii="Times New Roman" w:eastAsia="Times New Roman" w:hAnsi="Times New Roman"/>
                <w:b/>
                <w:bCs/>
                <w:i/>
                <w:sz w:val="28"/>
                <w:szCs w:val="28"/>
              </w:rPr>
              <w:t>число текущего года)</w:t>
            </w:r>
            <w:r w:rsidRPr="00652951">
              <w:rPr>
                <w:rFonts w:ascii="Times New Roman" w:eastAsia="Times New Roman" w:hAnsi="Times New Roman"/>
                <w:b/>
                <w:bCs/>
                <w:sz w:val="28"/>
                <w:szCs w:val="28"/>
              </w:rPr>
              <w:t xml:space="preserve"> у юридического лица  или индивидуального предпринимателя  в собственности или ином владении земельного участка</w:t>
            </w:r>
            <w:r w:rsidRPr="00DD1251">
              <w:rPr>
                <w:rFonts w:ascii="Times New Roman" w:eastAsia="Times New Roman" w:hAnsi="Times New Roman"/>
                <w:bCs/>
                <w:i/>
                <w:sz w:val="28"/>
                <w:szCs w:val="28"/>
              </w:rPr>
              <w:t>…(указать целевое назначение или вид разрешенного использования)</w:t>
            </w:r>
            <w:r w:rsidRPr="00DD1251">
              <w:rPr>
                <w:rFonts w:ascii="Times New Roman" w:eastAsia="Times New Roman" w:hAnsi="Times New Roman"/>
                <w:bCs/>
                <w:sz w:val="28"/>
                <w:szCs w:val="28"/>
              </w:rPr>
              <w:t xml:space="preserve"> </w:t>
            </w:r>
            <w:r w:rsidRPr="00652951">
              <w:rPr>
                <w:rFonts w:ascii="Times New Roman" w:eastAsia="Times New Roman" w:hAnsi="Times New Roman"/>
                <w:b/>
                <w:bCs/>
                <w:sz w:val="28"/>
                <w:szCs w:val="28"/>
              </w:rPr>
              <w:t xml:space="preserve">по данным ЕГРН при условии, что в Перечне видов экономической деятельности данного лица в ЕГРЮЛ/ЕГРИП отсутствуют виды деятельности, указанные в разделе… ОКВЭД </w:t>
            </w:r>
            <w:r w:rsidRPr="00DD1251">
              <w:rPr>
                <w:rFonts w:ascii="Times New Roman" w:eastAsia="Times New Roman" w:hAnsi="Times New Roman"/>
                <w:bCs/>
                <w:i/>
                <w:sz w:val="28"/>
                <w:szCs w:val="28"/>
              </w:rPr>
              <w:t>(указать конкретный раздел или подраздел ОКВЭД)</w:t>
            </w:r>
            <w:r w:rsidRPr="00652951">
              <w:rPr>
                <w:rFonts w:ascii="Times New Roman" w:eastAsia="Times New Roman" w:hAnsi="Times New Roman"/>
                <w:b/>
                <w:bCs/>
                <w:sz w:val="28"/>
                <w:szCs w:val="28"/>
              </w:rPr>
              <w:t>».</w:t>
            </w:r>
          </w:p>
          <w:p w14:paraId="06543A5F" w14:textId="77777777" w:rsidR="00652951" w:rsidRPr="00652951" w:rsidRDefault="00652951" w:rsidP="00652951">
            <w:pPr>
              <w:pStyle w:val="a3"/>
              <w:spacing w:after="120"/>
              <w:ind w:left="0"/>
              <w:jc w:val="both"/>
              <w:rPr>
                <w:rFonts w:ascii="Times New Roman" w:hAnsi="Times New Roman" w:cs="Times New Roman"/>
                <w:i/>
                <w:sz w:val="28"/>
                <w:szCs w:val="28"/>
                <w:shd w:val="clear" w:color="auto" w:fill="FFFFFF"/>
              </w:rPr>
            </w:pPr>
            <w:r w:rsidRPr="00652951">
              <w:rPr>
                <w:rFonts w:ascii="Times New Roman" w:hAnsi="Times New Roman" w:cs="Times New Roman"/>
                <w:i/>
                <w:sz w:val="28"/>
                <w:szCs w:val="28"/>
                <w:shd w:val="clear" w:color="auto" w:fill="FFFFFF"/>
              </w:rPr>
              <w:t xml:space="preserve">С помощью данного индикатора определяется такое нарушение, как нецелевое использование или неиспользование земельного участка. Поэтому в индикаторе нужно указать  ОКВЭД и вид  разрешенного использования или целевое назначение земельного участка которое соответствует ОКВЭД. Например, участок СХН и ОКВЭД, связанный с растениеводством или животноводством.  </w:t>
            </w:r>
          </w:p>
        </w:tc>
      </w:tr>
      <w:tr w:rsidR="00EE2C36" w14:paraId="3188C0BC" w14:textId="77777777" w:rsidTr="00E17BD9">
        <w:tc>
          <w:tcPr>
            <w:tcW w:w="704" w:type="dxa"/>
          </w:tcPr>
          <w:p w14:paraId="5E91ADCA" w14:textId="77777777" w:rsidR="00BB2E87" w:rsidRPr="00652951" w:rsidRDefault="00652951" w:rsidP="00652951">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15C50F74" w14:textId="77777777" w:rsidR="00BB2E87" w:rsidRPr="00652951" w:rsidRDefault="00652951" w:rsidP="00652951">
            <w:pPr>
              <w:spacing w:after="120"/>
              <w:jc w:val="both"/>
              <w:rPr>
                <w:rFonts w:ascii="Times New Roman" w:hAnsi="Times New Roman" w:cs="Times New Roman"/>
                <w:sz w:val="28"/>
                <w:szCs w:val="28"/>
              </w:rPr>
            </w:pPr>
            <w:r w:rsidRPr="00652951">
              <w:rPr>
                <w:rFonts w:ascii="Times New Roman" w:eastAsia="Times New Roman" w:hAnsi="Times New Roman"/>
                <w:bCs/>
                <w:sz w:val="28"/>
                <w:szCs w:val="28"/>
              </w:rPr>
              <w:t>Наличие по состоянию на … (</w:t>
            </w:r>
            <w:r w:rsidRPr="00652951">
              <w:rPr>
                <w:rFonts w:ascii="Times New Roman" w:eastAsia="Times New Roman" w:hAnsi="Times New Roman"/>
                <w:bCs/>
                <w:i/>
                <w:sz w:val="28"/>
                <w:szCs w:val="28"/>
              </w:rPr>
              <w:t>число текущего года)</w:t>
            </w:r>
            <w:r w:rsidRPr="00652951">
              <w:rPr>
                <w:rFonts w:ascii="Times New Roman" w:eastAsia="Times New Roman" w:hAnsi="Times New Roman"/>
                <w:bCs/>
                <w:sz w:val="28"/>
                <w:szCs w:val="28"/>
              </w:rPr>
              <w:t xml:space="preserve"> у юридического лица  или индивидуального предпринимателя  в собственности или ином владении земельного участка</w:t>
            </w:r>
            <w:r w:rsidRPr="00652951">
              <w:rPr>
                <w:rFonts w:ascii="Times New Roman" w:eastAsia="Times New Roman" w:hAnsi="Times New Roman"/>
                <w:bCs/>
                <w:i/>
                <w:sz w:val="28"/>
                <w:szCs w:val="28"/>
              </w:rPr>
              <w:t>…(указать целевое назначение или вид разрешенного использования)</w:t>
            </w:r>
          </w:p>
        </w:tc>
        <w:tc>
          <w:tcPr>
            <w:tcW w:w="6946" w:type="dxa"/>
          </w:tcPr>
          <w:p w14:paraId="43EE8C4A" w14:textId="77777777" w:rsidR="00BB2E87" w:rsidRDefault="00652951" w:rsidP="00BB2E87">
            <w:pPr>
              <w:spacing w:line="324" w:lineRule="auto"/>
              <w:jc w:val="both"/>
              <w:rPr>
                <w:rFonts w:ascii="Times New Roman" w:hAnsi="Times New Roman" w:cs="Times New Roman"/>
                <w:sz w:val="28"/>
                <w:szCs w:val="28"/>
              </w:rPr>
            </w:pPr>
            <w:r>
              <w:rPr>
                <w:rFonts w:ascii="Times New Roman" w:hAnsi="Times New Roman" w:cs="Times New Roman"/>
                <w:sz w:val="28"/>
                <w:szCs w:val="28"/>
              </w:rPr>
              <w:t>Выписка из ЕГРН</w:t>
            </w:r>
          </w:p>
        </w:tc>
      </w:tr>
      <w:tr w:rsidR="00EE2C36" w14:paraId="427B45B2" w14:textId="77777777" w:rsidTr="00E17BD9">
        <w:tc>
          <w:tcPr>
            <w:tcW w:w="704" w:type="dxa"/>
          </w:tcPr>
          <w:p w14:paraId="6656BB92" w14:textId="77777777" w:rsidR="00BB2E87" w:rsidRPr="00652951" w:rsidRDefault="00652951" w:rsidP="00652951">
            <w:pPr>
              <w:spacing w:line="324" w:lineRule="auto"/>
              <w:jc w:val="both"/>
              <w:rPr>
                <w:rFonts w:ascii="Times New Roman" w:hAnsi="Times New Roman" w:cs="Times New Roman"/>
                <w:sz w:val="28"/>
                <w:szCs w:val="28"/>
              </w:rPr>
            </w:pPr>
            <w:r>
              <w:rPr>
                <w:rFonts w:ascii="Times New Roman" w:hAnsi="Times New Roman" w:cs="Times New Roman"/>
                <w:sz w:val="28"/>
                <w:szCs w:val="28"/>
              </w:rPr>
              <w:t>2.</w:t>
            </w:r>
          </w:p>
        </w:tc>
        <w:tc>
          <w:tcPr>
            <w:tcW w:w="7229" w:type="dxa"/>
          </w:tcPr>
          <w:p w14:paraId="2866B0A0" w14:textId="77777777" w:rsidR="00BB2E87" w:rsidRPr="00652951" w:rsidRDefault="00652951" w:rsidP="00652951">
            <w:pPr>
              <w:pStyle w:val="a3"/>
              <w:shd w:val="clear" w:color="auto" w:fill="FFFFFF"/>
              <w:tabs>
                <w:tab w:val="left" w:pos="993"/>
              </w:tabs>
              <w:spacing w:after="120"/>
              <w:ind w:left="0"/>
              <w:contextualSpacing w:val="0"/>
              <w:jc w:val="both"/>
              <w:rPr>
                <w:rFonts w:ascii="Times New Roman" w:eastAsia="Times New Roman" w:hAnsi="Times New Roman"/>
                <w:bCs/>
                <w:sz w:val="28"/>
                <w:szCs w:val="28"/>
              </w:rPr>
            </w:pPr>
            <w:r>
              <w:rPr>
                <w:rFonts w:ascii="Times New Roman" w:eastAsia="Times New Roman" w:hAnsi="Times New Roman"/>
                <w:bCs/>
                <w:sz w:val="28"/>
                <w:szCs w:val="28"/>
              </w:rPr>
              <w:t>В П</w:t>
            </w:r>
            <w:r w:rsidRPr="00652951">
              <w:rPr>
                <w:rFonts w:ascii="Times New Roman" w:eastAsia="Times New Roman" w:hAnsi="Times New Roman"/>
                <w:bCs/>
                <w:sz w:val="28"/>
                <w:szCs w:val="28"/>
              </w:rPr>
              <w:t xml:space="preserve">еречне видов экономической деятельности данного лица в ЕГРЮЛ/ЕГРИП отсутствуют виды деятельности, указанные в разделе… ОКВЭД </w:t>
            </w:r>
            <w:r w:rsidRPr="00652951">
              <w:rPr>
                <w:rFonts w:ascii="Times New Roman" w:eastAsia="Times New Roman" w:hAnsi="Times New Roman"/>
                <w:bCs/>
                <w:i/>
                <w:sz w:val="28"/>
                <w:szCs w:val="28"/>
              </w:rPr>
              <w:t>(указать конкретный раздел или подраздел ОКВЭД)</w:t>
            </w:r>
            <w:r w:rsidRPr="00652951">
              <w:rPr>
                <w:rFonts w:ascii="Times New Roman" w:eastAsia="Times New Roman" w:hAnsi="Times New Roman"/>
                <w:bCs/>
                <w:sz w:val="28"/>
                <w:szCs w:val="28"/>
              </w:rPr>
              <w:t>».</w:t>
            </w:r>
          </w:p>
        </w:tc>
        <w:tc>
          <w:tcPr>
            <w:tcW w:w="6946" w:type="dxa"/>
          </w:tcPr>
          <w:p w14:paraId="0692A2C6" w14:textId="77777777" w:rsidR="00BB2E87" w:rsidRDefault="00652951" w:rsidP="00652951">
            <w:pPr>
              <w:spacing w:line="324" w:lineRule="auto"/>
              <w:jc w:val="both"/>
              <w:rPr>
                <w:rFonts w:ascii="Times New Roman" w:hAnsi="Times New Roman" w:cs="Times New Roman"/>
                <w:sz w:val="28"/>
                <w:szCs w:val="28"/>
              </w:rPr>
            </w:pPr>
            <w:r>
              <w:rPr>
                <w:rFonts w:ascii="Times New Roman" w:hAnsi="Times New Roman" w:cs="Times New Roman"/>
                <w:sz w:val="28"/>
                <w:szCs w:val="28"/>
              </w:rPr>
              <w:t>Выписка из ЕГРЮЛ/ЕГРИП</w:t>
            </w:r>
          </w:p>
        </w:tc>
      </w:tr>
      <w:tr w:rsidR="009E62AB" w14:paraId="03AA3D9A" w14:textId="77777777" w:rsidTr="007D1A53">
        <w:tc>
          <w:tcPr>
            <w:tcW w:w="14879" w:type="dxa"/>
            <w:gridSpan w:val="3"/>
          </w:tcPr>
          <w:p w14:paraId="0E2D873F" w14:textId="77777777" w:rsidR="009E62AB" w:rsidRPr="008E589D" w:rsidRDefault="009E62AB" w:rsidP="008E589D">
            <w:pPr>
              <w:pStyle w:val="a3"/>
              <w:numPr>
                <w:ilvl w:val="0"/>
                <w:numId w:val="15"/>
              </w:numPr>
              <w:spacing w:before="120" w:after="120"/>
              <w:ind w:left="714" w:hanging="357"/>
              <w:jc w:val="center"/>
              <w:rPr>
                <w:rFonts w:ascii="Times New Roman" w:hAnsi="Times New Roman" w:cs="Times New Roman"/>
                <w:b/>
                <w:i/>
                <w:sz w:val="32"/>
                <w:szCs w:val="32"/>
              </w:rPr>
            </w:pPr>
            <w:r w:rsidRPr="008E589D">
              <w:rPr>
                <w:rFonts w:ascii="Times New Roman" w:hAnsi="Times New Roman" w:cs="Times New Roman"/>
                <w:b/>
                <w:i/>
                <w:sz w:val="32"/>
                <w:szCs w:val="32"/>
              </w:rPr>
              <w:t>Муниципальный жилищный контроль</w:t>
            </w:r>
          </w:p>
        </w:tc>
      </w:tr>
      <w:tr w:rsidR="009E62AB" w14:paraId="5B10FD1E" w14:textId="77777777" w:rsidTr="007D1A53">
        <w:tc>
          <w:tcPr>
            <w:tcW w:w="14879" w:type="dxa"/>
            <w:gridSpan w:val="3"/>
          </w:tcPr>
          <w:p w14:paraId="3509FBE3" w14:textId="77777777" w:rsidR="009E62AB" w:rsidRPr="00470D83" w:rsidRDefault="00470D83" w:rsidP="00470D83">
            <w:pPr>
              <w:spacing w:after="120"/>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Индикатор № 1. </w:t>
            </w:r>
            <w:r w:rsidR="004A5CD7">
              <w:rPr>
                <w:rFonts w:ascii="Times New Roman" w:hAnsi="Times New Roman" w:cs="Times New Roman"/>
                <w:bCs/>
                <w:sz w:val="28"/>
                <w:szCs w:val="28"/>
              </w:rPr>
              <w:t>«</w:t>
            </w:r>
            <w:r w:rsidRPr="00470D83">
              <w:rPr>
                <w:rFonts w:ascii="Times New Roman" w:hAnsi="Times New Roman" w:cs="Times New Roman"/>
                <w:b/>
                <w:bCs/>
                <w:sz w:val="28"/>
                <w:szCs w:val="28"/>
              </w:rPr>
              <w:t xml:space="preserve">Рост </w:t>
            </w:r>
            <w:r>
              <w:rPr>
                <w:rFonts w:ascii="Times New Roman" w:hAnsi="Times New Roman" w:cs="Times New Roman"/>
                <w:b/>
                <w:bCs/>
                <w:sz w:val="28"/>
                <w:szCs w:val="28"/>
              </w:rPr>
              <w:t xml:space="preserve">в течение ….. </w:t>
            </w:r>
            <w:r w:rsidRPr="00470D83">
              <w:rPr>
                <w:rFonts w:ascii="Times New Roman" w:hAnsi="Times New Roman" w:cs="Times New Roman"/>
                <w:bCs/>
                <w:i/>
                <w:sz w:val="28"/>
                <w:szCs w:val="28"/>
              </w:rPr>
              <w:t>(указать период)</w:t>
            </w:r>
            <w:r>
              <w:rPr>
                <w:rFonts w:ascii="Times New Roman" w:hAnsi="Times New Roman" w:cs="Times New Roman"/>
                <w:b/>
                <w:bCs/>
                <w:sz w:val="28"/>
                <w:szCs w:val="28"/>
              </w:rPr>
              <w:t xml:space="preserve"> </w:t>
            </w:r>
            <w:r w:rsidRPr="00470D83">
              <w:rPr>
                <w:rFonts w:ascii="Times New Roman" w:hAnsi="Times New Roman" w:cs="Times New Roman"/>
                <w:b/>
                <w:bCs/>
                <w:sz w:val="28"/>
                <w:szCs w:val="28"/>
              </w:rPr>
              <w:t xml:space="preserve">на 50 процентов и более случаев отключения холодной воды по данным </w:t>
            </w:r>
            <w:r w:rsidRPr="00470D83">
              <w:rPr>
                <w:rFonts w:ascii="Times New Roman" w:hAnsi="Times New Roman" w:cs="Times New Roman"/>
                <w:bCs/>
                <w:i/>
                <w:sz w:val="28"/>
                <w:szCs w:val="28"/>
              </w:rPr>
              <w:t>(</w:t>
            </w:r>
            <w:r w:rsidRPr="00470D83">
              <w:rPr>
                <w:rFonts w:ascii="Times New Roman" w:hAnsi="Times New Roman" w:cs="Times New Roman"/>
                <w:bCs/>
                <w:i/>
                <w:iCs/>
                <w:sz w:val="28"/>
                <w:szCs w:val="28"/>
              </w:rPr>
              <w:t>например, по данным МКУ ЕДДС</w:t>
            </w:r>
            <w:r w:rsidRPr="00470D83">
              <w:rPr>
                <w:rFonts w:ascii="Times New Roman" w:hAnsi="Times New Roman" w:cs="Times New Roman"/>
                <w:bCs/>
                <w:i/>
                <w:sz w:val="28"/>
                <w:szCs w:val="28"/>
              </w:rPr>
              <w:t>)».</w:t>
            </w:r>
          </w:p>
        </w:tc>
      </w:tr>
      <w:tr w:rsidR="00EE2C36" w14:paraId="5EA4D5AC" w14:textId="77777777" w:rsidTr="00E17BD9">
        <w:tc>
          <w:tcPr>
            <w:tcW w:w="704" w:type="dxa"/>
          </w:tcPr>
          <w:p w14:paraId="35CB56F1" w14:textId="77777777" w:rsidR="00BB2E87" w:rsidRPr="00470D83" w:rsidRDefault="00470D83" w:rsidP="00470D83">
            <w:pPr>
              <w:spacing w:after="120"/>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54D33CBB" w14:textId="77777777" w:rsidR="00BB2E87" w:rsidRPr="00470D83" w:rsidRDefault="00470D83" w:rsidP="00470D83">
            <w:pPr>
              <w:spacing w:after="120"/>
              <w:jc w:val="both"/>
              <w:rPr>
                <w:rFonts w:ascii="Times New Roman" w:hAnsi="Times New Roman" w:cs="Times New Roman"/>
                <w:sz w:val="28"/>
                <w:szCs w:val="28"/>
              </w:rPr>
            </w:pPr>
            <w:r w:rsidRPr="00470D83">
              <w:rPr>
                <w:rFonts w:ascii="Times New Roman" w:hAnsi="Times New Roman" w:cs="Times New Roman"/>
                <w:bCs/>
                <w:sz w:val="28"/>
                <w:szCs w:val="28"/>
              </w:rPr>
              <w:t xml:space="preserve">Рост в течение ….. </w:t>
            </w:r>
            <w:r w:rsidRPr="00470D83">
              <w:rPr>
                <w:rFonts w:ascii="Times New Roman" w:hAnsi="Times New Roman" w:cs="Times New Roman"/>
                <w:bCs/>
                <w:i/>
                <w:sz w:val="28"/>
                <w:szCs w:val="28"/>
              </w:rPr>
              <w:t>(указать период)</w:t>
            </w:r>
            <w:r w:rsidRPr="00470D83">
              <w:rPr>
                <w:rFonts w:ascii="Times New Roman" w:hAnsi="Times New Roman" w:cs="Times New Roman"/>
                <w:bCs/>
                <w:sz w:val="28"/>
                <w:szCs w:val="28"/>
              </w:rPr>
              <w:t xml:space="preserve"> на 50 процентов и более случаев отключения холодной воды </w:t>
            </w:r>
          </w:p>
        </w:tc>
        <w:tc>
          <w:tcPr>
            <w:tcW w:w="6946" w:type="dxa"/>
          </w:tcPr>
          <w:p w14:paraId="46CDC253" w14:textId="77777777" w:rsidR="00BB2E87" w:rsidRDefault="00C85AB4" w:rsidP="00DD1251">
            <w:pPr>
              <w:spacing w:after="120"/>
              <w:jc w:val="both"/>
              <w:rPr>
                <w:rFonts w:ascii="Times New Roman" w:hAnsi="Times New Roman" w:cs="Times New Roman"/>
                <w:sz w:val="28"/>
                <w:szCs w:val="28"/>
              </w:rPr>
            </w:pPr>
            <w:r>
              <w:rPr>
                <w:rFonts w:ascii="Times New Roman" w:hAnsi="Times New Roman" w:cs="Times New Roman"/>
                <w:sz w:val="28"/>
                <w:szCs w:val="28"/>
              </w:rPr>
              <w:t>Д</w:t>
            </w:r>
            <w:r w:rsidR="00470D83">
              <w:rPr>
                <w:rFonts w:ascii="Times New Roman" w:hAnsi="Times New Roman" w:cs="Times New Roman"/>
                <w:sz w:val="28"/>
                <w:szCs w:val="28"/>
              </w:rPr>
              <w:t xml:space="preserve">анные МКУ ЕДДС </w:t>
            </w:r>
            <w:r w:rsidR="00470D83" w:rsidRPr="00AD0AB1">
              <w:rPr>
                <w:rFonts w:ascii="Times New Roman" w:hAnsi="Times New Roman" w:cs="Times New Roman"/>
                <w:i/>
                <w:sz w:val="28"/>
                <w:szCs w:val="28"/>
              </w:rPr>
              <w:t>(письмо, справка, иные сведения</w:t>
            </w:r>
            <w:r w:rsidR="00470D83">
              <w:rPr>
                <w:rFonts w:ascii="Times New Roman" w:hAnsi="Times New Roman" w:cs="Times New Roman"/>
                <w:sz w:val="28"/>
                <w:szCs w:val="28"/>
              </w:rPr>
              <w:t xml:space="preserve">) о числе случаев отключения холодной воды по истечении </w:t>
            </w:r>
            <w:r w:rsidR="00122708">
              <w:rPr>
                <w:rFonts w:ascii="Times New Roman" w:hAnsi="Times New Roman" w:cs="Times New Roman"/>
                <w:sz w:val="28"/>
                <w:szCs w:val="28"/>
              </w:rPr>
              <w:t>отчетного</w:t>
            </w:r>
            <w:r w:rsidR="00470D83">
              <w:rPr>
                <w:rFonts w:ascii="Times New Roman" w:hAnsi="Times New Roman" w:cs="Times New Roman"/>
                <w:sz w:val="28"/>
                <w:szCs w:val="28"/>
              </w:rPr>
              <w:t xml:space="preserve"> и аналогичного </w:t>
            </w:r>
            <w:r w:rsidR="00DD1251">
              <w:rPr>
                <w:rFonts w:ascii="Times New Roman" w:hAnsi="Times New Roman" w:cs="Times New Roman"/>
                <w:sz w:val="28"/>
                <w:szCs w:val="28"/>
              </w:rPr>
              <w:t>предыдущего</w:t>
            </w:r>
            <w:r w:rsidR="00470D83">
              <w:rPr>
                <w:rFonts w:ascii="Times New Roman" w:hAnsi="Times New Roman" w:cs="Times New Roman"/>
                <w:sz w:val="28"/>
                <w:szCs w:val="28"/>
              </w:rPr>
              <w:t xml:space="preserve"> периода, на основе которых можно </w:t>
            </w:r>
            <w:r w:rsidR="00122708">
              <w:rPr>
                <w:rFonts w:ascii="Times New Roman" w:hAnsi="Times New Roman" w:cs="Times New Roman"/>
                <w:sz w:val="28"/>
                <w:szCs w:val="28"/>
              </w:rPr>
              <w:t>рассчитать</w:t>
            </w:r>
            <w:r w:rsidR="00470D83">
              <w:rPr>
                <w:rFonts w:ascii="Times New Roman" w:hAnsi="Times New Roman" w:cs="Times New Roman"/>
                <w:sz w:val="28"/>
                <w:szCs w:val="28"/>
              </w:rPr>
              <w:t xml:space="preserve"> указанную в индикаторе динамику </w:t>
            </w:r>
          </w:p>
        </w:tc>
      </w:tr>
      <w:tr w:rsidR="00470D83" w14:paraId="23509381" w14:textId="77777777" w:rsidTr="007D1A53">
        <w:tc>
          <w:tcPr>
            <w:tcW w:w="14879" w:type="dxa"/>
            <w:gridSpan w:val="3"/>
          </w:tcPr>
          <w:p w14:paraId="74A61A6C" w14:textId="77777777" w:rsidR="00470D83" w:rsidRPr="00470D83" w:rsidRDefault="00470D83" w:rsidP="00470D83">
            <w:pPr>
              <w:spacing w:after="120"/>
              <w:jc w:val="both"/>
              <w:rPr>
                <w:rFonts w:ascii="Times New Roman" w:hAnsi="Times New Roman" w:cs="Times New Roman"/>
                <w:b/>
                <w:sz w:val="28"/>
                <w:szCs w:val="28"/>
              </w:rPr>
            </w:pPr>
            <w:r>
              <w:rPr>
                <w:rFonts w:ascii="Times New Roman" w:hAnsi="Times New Roman"/>
                <w:bCs/>
                <w:sz w:val="28"/>
                <w:szCs w:val="28"/>
              </w:rPr>
              <w:t xml:space="preserve">Индикатор № 2. </w:t>
            </w:r>
            <w:r w:rsidR="004A5CD7">
              <w:rPr>
                <w:rFonts w:ascii="Times New Roman" w:hAnsi="Times New Roman"/>
                <w:bCs/>
                <w:sz w:val="28"/>
                <w:szCs w:val="28"/>
              </w:rPr>
              <w:t>«</w:t>
            </w:r>
            <w:r w:rsidRPr="00470D83">
              <w:rPr>
                <w:rFonts w:ascii="Times New Roman" w:hAnsi="Times New Roman"/>
                <w:b/>
                <w:bCs/>
                <w:sz w:val="28"/>
                <w:szCs w:val="28"/>
              </w:rPr>
              <w:t>Поступление в орган муниципального жилищного контроля в течение года двух и более протоколов общего собрания собственников помещений в многоквартирном доме, содержащих решения по выбору управляющей организации</w:t>
            </w:r>
            <w:r w:rsidR="004A5CD7">
              <w:rPr>
                <w:rFonts w:ascii="Times New Roman" w:hAnsi="Times New Roman"/>
                <w:b/>
                <w:bCs/>
                <w:sz w:val="28"/>
                <w:szCs w:val="28"/>
              </w:rPr>
              <w:t>»</w:t>
            </w:r>
          </w:p>
        </w:tc>
      </w:tr>
      <w:tr w:rsidR="00EE2C36" w14:paraId="1C607270" w14:textId="77777777" w:rsidTr="00E17BD9">
        <w:tc>
          <w:tcPr>
            <w:tcW w:w="704" w:type="dxa"/>
          </w:tcPr>
          <w:p w14:paraId="65376F7D" w14:textId="77777777" w:rsidR="00BB2E87" w:rsidRPr="00EE2C36" w:rsidRDefault="00EE2C36" w:rsidP="00EE2C36">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1ABCEE05" w14:textId="77777777" w:rsidR="00BB2E87" w:rsidRPr="00470D83" w:rsidRDefault="00470D83" w:rsidP="00470D83">
            <w:pPr>
              <w:spacing w:after="120"/>
              <w:jc w:val="both"/>
              <w:rPr>
                <w:rFonts w:ascii="Times New Roman" w:hAnsi="Times New Roman" w:cs="Times New Roman"/>
                <w:sz w:val="28"/>
                <w:szCs w:val="28"/>
              </w:rPr>
            </w:pPr>
            <w:r w:rsidRPr="00470D83">
              <w:rPr>
                <w:rFonts w:ascii="Times New Roman" w:hAnsi="Times New Roman"/>
                <w:bCs/>
                <w:sz w:val="28"/>
                <w:szCs w:val="28"/>
              </w:rPr>
              <w:t xml:space="preserve">Два и более протоколов общего собрания собственников помещений в многоквартирном доме, содержащих решения по выбору управляющей организации  в течение года </w:t>
            </w:r>
          </w:p>
        </w:tc>
        <w:tc>
          <w:tcPr>
            <w:tcW w:w="6946" w:type="dxa"/>
          </w:tcPr>
          <w:p w14:paraId="5D0406F6" w14:textId="77777777" w:rsidR="00470D83" w:rsidRDefault="00470D83" w:rsidP="00470D83">
            <w:pPr>
              <w:spacing w:after="120"/>
              <w:jc w:val="both"/>
              <w:rPr>
                <w:rFonts w:ascii="Times New Roman" w:hAnsi="Times New Roman" w:cs="Times New Roman"/>
                <w:sz w:val="28"/>
                <w:szCs w:val="28"/>
              </w:rPr>
            </w:pPr>
            <w:r>
              <w:rPr>
                <w:rFonts w:ascii="Times New Roman" w:hAnsi="Times New Roman" w:cs="Times New Roman"/>
                <w:sz w:val="28"/>
                <w:szCs w:val="28"/>
              </w:rPr>
              <w:t>Имеющиеся в органе муниципального жилищного контроля два и более протоколов, содержащих:</w:t>
            </w:r>
          </w:p>
          <w:p w14:paraId="7E8C00B4" w14:textId="77777777" w:rsidR="00470D83" w:rsidRDefault="00470D83" w:rsidP="00470D83">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sidR="00C85AB4">
              <w:rPr>
                <w:rFonts w:ascii="Times New Roman" w:hAnsi="Times New Roman" w:cs="Times New Roman"/>
                <w:sz w:val="28"/>
                <w:szCs w:val="28"/>
              </w:rPr>
              <w:t>решения по выбору управляющей организации</w:t>
            </w:r>
            <w:r>
              <w:rPr>
                <w:rFonts w:ascii="Times New Roman" w:hAnsi="Times New Roman" w:cs="Times New Roman"/>
                <w:sz w:val="28"/>
                <w:szCs w:val="28"/>
              </w:rPr>
              <w:t xml:space="preserve">, </w:t>
            </w:r>
          </w:p>
          <w:p w14:paraId="5C03E476" w14:textId="77777777" w:rsidR="00BB2E87" w:rsidRDefault="00470D83" w:rsidP="00470D83">
            <w:pPr>
              <w:spacing w:after="120"/>
              <w:jc w:val="both"/>
              <w:rPr>
                <w:rFonts w:ascii="Times New Roman" w:hAnsi="Times New Roman" w:cs="Times New Roman"/>
                <w:sz w:val="28"/>
                <w:szCs w:val="28"/>
              </w:rPr>
            </w:pPr>
            <w:r>
              <w:rPr>
                <w:rFonts w:ascii="Times New Roman" w:hAnsi="Times New Roman" w:cs="Times New Roman"/>
                <w:sz w:val="28"/>
                <w:szCs w:val="28"/>
              </w:rPr>
              <w:t xml:space="preserve">- поддающуюся прочтению дату, позволяющую определить, что данные протоколы были составлены в течение года. </w:t>
            </w:r>
          </w:p>
        </w:tc>
      </w:tr>
      <w:tr w:rsidR="00EE2C36" w14:paraId="61BDEC47" w14:textId="77777777" w:rsidTr="007D1A53">
        <w:tc>
          <w:tcPr>
            <w:tcW w:w="14879" w:type="dxa"/>
            <w:gridSpan w:val="3"/>
          </w:tcPr>
          <w:p w14:paraId="3B12F7EC" w14:textId="77777777" w:rsidR="00EE2C36" w:rsidRPr="00EE2C36" w:rsidRDefault="00EE2C36" w:rsidP="00EE2C36">
            <w:pPr>
              <w:shd w:val="clear" w:color="auto" w:fill="FFFFFF"/>
              <w:spacing w:after="120"/>
              <w:jc w:val="both"/>
              <w:rPr>
                <w:rFonts w:ascii="Times New Roman" w:hAnsi="Times New Roman"/>
                <w:b/>
                <w:bCs/>
                <w:sz w:val="28"/>
                <w:szCs w:val="28"/>
              </w:rPr>
            </w:pPr>
            <w:r w:rsidRPr="00EE2C36">
              <w:rPr>
                <w:rFonts w:ascii="Times New Roman" w:hAnsi="Times New Roman"/>
                <w:bCs/>
                <w:sz w:val="28"/>
                <w:szCs w:val="28"/>
              </w:rPr>
              <w:t xml:space="preserve">Индикатор № 3 </w:t>
            </w:r>
            <w:r w:rsidR="004A5CD7">
              <w:rPr>
                <w:rFonts w:ascii="Times New Roman" w:hAnsi="Times New Roman"/>
                <w:bCs/>
                <w:sz w:val="28"/>
                <w:szCs w:val="28"/>
              </w:rPr>
              <w:t>«</w:t>
            </w:r>
            <w:r w:rsidRPr="00EE2C36">
              <w:rPr>
                <w:rFonts w:ascii="Times New Roman" w:hAnsi="Times New Roman"/>
                <w:b/>
                <w:bCs/>
                <w:sz w:val="28"/>
                <w:szCs w:val="28"/>
              </w:rPr>
              <w:t>Более пяти случаев в неделю вызовов ремонтных бригад для проведения работ по устранению неисправностей общего имущества в многоквартирном доме, находящегося в управлении контролируемого лица, по информации от дежурно-диспетчерской службы жилищно-коммунального хозяйства муниципального округа</w:t>
            </w:r>
            <w:r w:rsidR="004A5CD7">
              <w:rPr>
                <w:rFonts w:ascii="Times New Roman" w:hAnsi="Times New Roman"/>
                <w:b/>
                <w:bCs/>
                <w:sz w:val="28"/>
                <w:szCs w:val="28"/>
              </w:rPr>
              <w:t>»</w:t>
            </w:r>
            <w:r w:rsidRPr="00EE2C36">
              <w:rPr>
                <w:rFonts w:ascii="Times New Roman" w:hAnsi="Times New Roman"/>
                <w:b/>
                <w:bCs/>
                <w:sz w:val="28"/>
                <w:szCs w:val="28"/>
              </w:rPr>
              <w:t>.</w:t>
            </w:r>
          </w:p>
        </w:tc>
      </w:tr>
      <w:tr w:rsidR="00EE2C36" w14:paraId="1019D2B8" w14:textId="77777777" w:rsidTr="00E17BD9">
        <w:tc>
          <w:tcPr>
            <w:tcW w:w="704" w:type="dxa"/>
          </w:tcPr>
          <w:p w14:paraId="4E1E4DF0" w14:textId="77777777" w:rsidR="00EE2C36" w:rsidRPr="00EE2C36" w:rsidRDefault="00EE2C36" w:rsidP="00EE2C36">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7BA0CA79" w14:textId="77777777" w:rsidR="00EE2C36" w:rsidRPr="00C85AB4" w:rsidRDefault="00EE2C36" w:rsidP="00C85AB4">
            <w:pPr>
              <w:spacing w:after="120"/>
              <w:jc w:val="both"/>
              <w:rPr>
                <w:rFonts w:ascii="Times New Roman" w:hAnsi="Times New Roman" w:cs="Times New Roman"/>
                <w:sz w:val="28"/>
                <w:szCs w:val="28"/>
              </w:rPr>
            </w:pPr>
            <w:r w:rsidRPr="00C85AB4">
              <w:rPr>
                <w:rFonts w:ascii="Times New Roman" w:hAnsi="Times New Roman"/>
                <w:bCs/>
                <w:sz w:val="28"/>
                <w:szCs w:val="28"/>
              </w:rPr>
              <w:t>Более пяти случаев в неделю вызовов ремонтных бригад для проведения работ по устранению неисправностей общего имущества в многоквартирном доме</w:t>
            </w:r>
          </w:p>
        </w:tc>
        <w:tc>
          <w:tcPr>
            <w:tcW w:w="6946" w:type="dxa"/>
          </w:tcPr>
          <w:p w14:paraId="62847F70" w14:textId="77777777" w:rsidR="00EE2C36" w:rsidRDefault="00C85AB4" w:rsidP="00EE2C36">
            <w:pPr>
              <w:spacing w:after="120"/>
              <w:jc w:val="both"/>
              <w:rPr>
                <w:rFonts w:ascii="Times New Roman" w:hAnsi="Times New Roman" w:cs="Times New Roman"/>
                <w:sz w:val="28"/>
                <w:szCs w:val="28"/>
              </w:rPr>
            </w:pPr>
            <w:r>
              <w:rPr>
                <w:rFonts w:ascii="Times New Roman" w:hAnsi="Times New Roman" w:cs="Times New Roman"/>
                <w:sz w:val="28"/>
                <w:szCs w:val="28"/>
              </w:rPr>
              <w:t>Д</w:t>
            </w:r>
            <w:r w:rsidR="00EE2C36">
              <w:rPr>
                <w:rFonts w:ascii="Times New Roman" w:hAnsi="Times New Roman" w:cs="Times New Roman"/>
                <w:sz w:val="28"/>
                <w:szCs w:val="28"/>
              </w:rPr>
              <w:t xml:space="preserve">анные дежурно-диспетчерской службы </w:t>
            </w:r>
            <w:r w:rsidR="00EE2C36" w:rsidRPr="00DD1251">
              <w:rPr>
                <w:rFonts w:ascii="Times New Roman" w:hAnsi="Times New Roman" w:cs="Times New Roman"/>
                <w:i/>
                <w:sz w:val="28"/>
                <w:szCs w:val="28"/>
              </w:rPr>
              <w:t xml:space="preserve">(письмо, справка, иные сведения) </w:t>
            </w:r>
            <w:r w:rsidR="00EE2C36">
              <w:rPr>
                <w:rFonts w:ascii="Times New Roman" w:hAnsi="Times New Roman" w:cs="Times New Roman"/>
                <w:sz w:val="28"/>
                <w:szCs w:val="28"/>
              </w:rPr>
              <w:t xml:space="preserve">о вызовах ремонтной бригады, из которых можно сделать вывод, что в один и тот же </w:t>
            </w:r>
            <w:r>
              <w:rPr>
                <w:rFonts w:ascii="Times New Roman" w:hAnsi="Times New Roman" w:cs="Times New Roman"/>
                <w:sz w:val="28"/>
                <w:szCs w:val="28"/>
              </w:rPr>
              <w:t xml:space="preserve">многоквартирный </w:t>
            </w:r>
            <w:r w:rsidR="00EE2C36">
              <w:rPr>
                <w:rFonts w:ascii="Times New Roman" w:hAnsi="Times New Roman" w:cs="Times New Roman"/>
                <w:sz w:val="28"/>
                <w:szCs w:val="28"/>
              </w:rPr>
              <w:t xml:space="preserve">дом ремонтную бригаду вызывали более 5 раз в течение недели. </w:t>
            </w:r>
          </w:p>
        </w:tc>
      </w:tr>
      <w:tr w:rsidR="00EE2C36" w14:paraId="4ECBF3DB" w14:textId="77777777" w:rsidTr="00E17BD9">
        <w:tc>
          <w:tcPr>
            <w:tcW w:w="704" w:type="dxa"/>
          </w:tcPr>
          <w:p w14:paraId="49B586F4" w14:textId="77777777" w:rsidR="00EE2C36" w:rsidRPr="00C85AB4" w:rsidRDefault="00C85AB4" w:rsidP="00C85AB4">
            <w:pPr>
              <w:spacing w:line="324" w:lineRule="auto"/>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7229" w:type="dxa"/>
          </w:tcPr>
          <w:p w14:paraId="54071BA0" w14:textId="77777777" w:rsidR="00EE2C36" w:rsidRDefault="00EE2C36" w:rsidP="00C85AB4">
            <w:pPr>
              <w:spacing w:after="120"/>
              <w:jc w:val="both"/>
              <w:rPr>
                <w:rFonts w:ascii="Times New Roman" w:hAnsi="Times New Roman" w:cs="Times New Roman"/>
                <w:sz w:val="28"/>
                <w:szCs w:val="28"/>
              </w:rPr>
            </w:pPr>
            <w:r>
              <w:rPr>
                <w:rFonts w:ascii="Times New Roman" w:hAnsi="Times New Roman" w:cs="Times New Roman"/>
                <w:sz w:val="28"/>
                <w:szCs w:val="28"/>
              </w:rPr>
              <w:t>Многоквартирный дом находится в управлении конкретного контролируемого лица</w:t>
            </w:r>
          </w:p>
        </w:tc>
        <w:tc>
          <w:tcPr>
            <w:tcW w:w="6946" w:type="dxa"/>
          </w:tcPr>
          <w:p w14:paraId="2FBBB2ED" w14:textId="77777777" w:rsidR="00EE2C36" w:rsidRDefault="00EE2C36" w:rsidP="004A5CD7">
            <w:pPr>
              <w:spacing w:after="120"/>
              <w:jc w:val="both"/>
              <w:rPr>
                <w:rFonts w:ascii="Times New Roman" w:hAnsi="Times New Roman" w:cs="Times New Roman"/>
                <w:sz w:val="28"/>
                <w:szCs w:val="28"/>
              </w:rPr>
            </w:pPr>
            <w:r>
              <w:rPr>
                <w:rFonts w:ascii="Times New Roman" w:hAnsi="Times New Roman" w:cs="Times New Roman"/>
                <w:sz w:val="28"/>
                <w:szCs w:val="28"/>
              </w:rPr>
              <w:t>Открытые данные ГИС ЖКХ</w:t>
            </w:r>
            <w:r w:rsidR="00C85AB4">
              <w:rPr>
                <w:rFonts w:ascii="Times New Roman" w:hAnsi="Times New Roman" w:cs="Times New Roman"/>
                <w:sz w:val="28"/>
                <w:szCs w:val="28"/>
              </w:rPr>
              <w:t xml:space="preserve"> </w:t>
            </w:r>
            <w:r w:rsidR="00C85AB4" w:rsidRPr="00AD0AB1">
              <w:rPr>
                <w:rFonts w:ascii="Times New Roman" w:hAnsi="Times New Roman" w:cs="Times New Roman"/>
                <w:i/>
                <w:sz w:val="28"/>
                <w:szCs w:val="28"/>
              </w:rPr>
              <w:t>(скриншот)</w:t>
            </w:r>
            <w:r w:rsidR="00C85AB4">
              <w:rPr>
                <w:rFonts w:ascii="Times New Roman" w:hAnsi="Times New Roman" w:cs="Times New Roman"/>
                <w:sz w:val="28"/>
                <w:szCs w:val="28"/>
              </w:rPr>
              <w:t xml:space="preserve"> или данные администрации округа </w:t>
            </w:r>
            <w:r w:rsidR="00C85AB4" w:rsidRPr="00AD0AB1">
              <w:rPr>
                <w:rFonts w:ascii="Times New Roman" w:hAnsi="Times New Roman" w:cs="Times New Roman"/>
                <w:i/>
                <w:sz w:val="28"/>
                <w:szCs w:val="28"/>
              </w:rPr>
              <w:t>(справка, служебная записка, выписка из реестра, иного документа)</w:t>
            </w:r>
          </w:p>
        </w:tc>
      </w:tr>
      <w:tr w:rsidR="004A5CD7" w14:paraId="1D48ECF3" w14:textId="77777777" w:rsidTr="007D1A53">
        <w:tc>
          <w:tcPr>
            <w:tcW w:w="14879" w:type="dxa"/>
            <w:gridSpan w:val="3"/>
          </w:tcPr>
          <w:p w14:paraId="0156F686" w14:textId="77777777" w:rsidR="004A5CD7" w:rsidRDefault="004A5CD7" w:rsidP="00244556">
            <w:pPr>
              <w:shd w:val="clear" w:color="auto" w:fill="FFFFFF"/>
              <w:spacing w:after="120"/>
              <w:jc w:val="both"/>
              <w:rPr>
                <w:rFonts w:ascii="Times New Roman" w:hAnsi="Times New Roman"/>
                <w:b/>
                <w:bCs/>
                <w:sz w:val="28"/>
                <w:szCs w:val="28"/>
              </w:rPr>
            </w:pPr>
            <w:r w:rsidRPr="00244556">
              <w:rPr>
                <w:rFonts w:ascii="Times New Roman" w:hAnsi="Times New Roman"/>
                <w:bCs/>
                <w:sz w:val="28"/>
                <w:szCs w:val="28"/>
              </w:rPr>
              <w:t>Индикатор 4</w:t>
            </w:r>
            <w:r>
              <w:rPr>
                <w:rFonts w:ascii="Times New Roman" w:hAnsi="Times New Roman"/>
                <w:b/>
                <w:bCs/>
                <w:sz w:val="28"/>
                <w:szCs w:val="28"/>
              </w:rPr>
              <w:t xml:space="preserve"> </w:t>
            </w:r>
            <w:r w:rsidRPr="004A5CD7">
              <w:rPr>
                <w:rFonts w:ascii="Times New Roman" w:hAnsi="Times New Roman"/>
                <w:b/>
                <w:bCs/>
                <w:sz w:val="28"/>
                <w:szCs w:val="28"/>
              </w:rPr>
              <w:t>«Факт неуплаты нанимателем коммунальных платежей свыше 1 года по информации от территориальных отделов администрации муниципального округа Нижегородской области, по состоянию на 31 декабря текущего года».</w:t>
            </w:r>
          </w:p>
          <w:p w14:paraId="003C1D9E" w14:textId="77777777" w:rsidR="00F94189" w:rsidRPr="00F94189" w:rsidRDefault="00F94189" w:rsidP="00F94189">
            <w:pPr>
              <w:spacing w:after="120"/>
              <w:jc w:val="both"/>
              <w:rPr>
                <w:rFonts w:ascii="Times New Roman" w:hAnsi="Times New Roman" w:cs="Times New Roman"/>
                <w:i/>
                <w:sz w:val="28"/>
                <w:szCs w:val="28"/>
              </w:rPr>
            </w:pPr>
            <w:r w:rsidRPr="003608B8">
              <w:rPr>
                <w:rFonts w:ascii="Times New Roman" w:hAnsi="Times New Roman" w:cs="Times New Roman"/>
                <w:i/>
                <w:sz w:val="28"/>
                <w:szCs w:val="28"/>
                <w:shd w:val="clear" w:color="auto" w:fill="FFFFFF"/>
              </w:rPr>
              <w:t xml:space="preserve">Данный индикатор  используется в отношении муниципального жилья в социальном найме </w:t>
            </w:r>
            <w:r w:rsidRPr="003608B8">
              <w:rPr>
                <w:rFonts w:ascii="Times New Roman" w:hAnsi="Times New Roman" w:cs="Times New Roman"/>
                <w:i/>
                <w:sz w:val="28"/>
                <w:szCs w:val="28"/>
              </w:rPr>
              <w:t xml:space="preserve">без центрального отопления. Если лицо не проживает в таком доме, значит он не отапливает дом и не поддерживает его в надлежащем состоянии (ч.3 ст.67 ЖК РФ). Факт не проживания в доме можно понять по неоплаченным квитанциям. </w:t>
            </w:r>
          </w:p>
        </w:tc>
      </w:tr>
      <w:tr w:rsidR="004A5CD7" w14:paraId="2C1EE42F" w14:textId="77777777" w:rsidTr="00E17BD9">
        <w:tc>
          <w:tcPr>
            <w:tcW w:w="704" w:type="dxa"/>
          </w:tcPr>
          <w:p w14:paraId="11B6EE3F" w14:textId="77777777" w:rsidR="004A5CD7" w:rsidRPr="00E17BD9" w:rsidRDefault="00E17BD9" w:rsidP="00E17BD9">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31DEAB4C" w14:textId="77777777" w:rsidR="004A5CD7" w:rsidRPr="0044209F" w:rsidRDefault="0044209F" w:rsidP="00F94189">
            <w:pPr>
              <w:spacing w:after="120"/>
              <w:jc w:val="both"/>
              <w:rPr>
                <w:rFonts w:ascii="Times New Roman" w:hAnsi="Times New Roman" w:cs="Times New Roman"/>
                <w:sz w:val="28"/>
                <w:szCs w:val="28"/>
              </w:rPr>
            </w:pPr>
            <w:r w:rsidRPr="0044209F">
              <w:rPr>
                <w:rFonts w:ascii="Times New Roman" w:hAnsi="Times New Roman"/>
                <w:bCs/>
                <w:sz w:val="28"/>
                <w:szCs w:val="28"/>
              </w:rPr>
              <w:t>Факт неуплаты нанимателем коммунальных платежей свыше 1 года по состоянию на 31 декабря текущего года</w:t>
            </w:r>
          </w:p>
        </w:tc>
        <w:tc>
          <w:tcPr>
            <w:tcW w:w="6946" w:type="dxa"/>
          </w:tcPr>
          <w:p w14:paraId="465E563B" w14:textId="77777777" w:rsidR="004A5CD7" w:rsidRPr="0044209F" w:rsidRDefault="0044209F" w:rsidP="00F94189">
            <w:pPr>
              <w:spacing w:after="120"/>
              <w:jc w:val="both"/>
              <w:rPr>
                <w:rFonts w:ascii="Times New Roman" w:hAnsi="Times New Roman" w:cs="Times New Roman"/>
                <w:sz w:val="28"/>
                <w:szCs w:val="28"/>
              </w:rPr>
            </w:pPr>
            <w:r>
              <w:rPr>
                <w:rFonts w:ascii="Times New Roman" w:hAnsi="Times New Roman" w:cs="Times New Roman"/>
                <w:sz w:val="28"/>
                <w:szCs w:val="28"/>
              </w:rPr>
              <w:t xml:space="preserve">Информация территориальных отделов администрации муниципального округа </w:t>
            </w:r>
            <w:r w:rsidRPr="00AD0AB1">
              <w:rPr>
                <w:rFonts w:ascii="Times New Roman" w:hAnsi="Times New Roman" w:cs="Times New Roman"/>
                <w:i/>
                <w:sz w:val="28"/>
                <w:szCs w:val="28"/>
              </w:rPr>
              <w:t>(письмо, служебная записка)</w:t>
            </w:r>
          </w:p>
        </w:tc>
      </w:tr>
      <w:tr w:rsidR="00F94189" w14:paraId="7349E104" w14:textId="77777777" w:rsidTr="007D1A53">
        <w:tc>
          <w:tcPr>
            <w:tcW w:w="14879" w:type="dxa"/>
            <w:gridSpan w:val="3"/>
          </w:tcPr>
          <w:p w14:paraId="3824B53E" w14:textId="77777777" w:rsidR="00F94189" w:rsidRPr="008E589D" w:rsidRDefault="00E83B9F" w:rsidP="008E589D">
            <w:pPr>
              <w:pStyle w:val="a3"/>
              <w:numPr>
                <w:ilvl w:val="0"/>
                <w:numId w:val="15"/>
              </w:numPr>
              <w:spacing w:before="120" w:after="120"/>
              <w:ind w:left="714" w:hanging="357"/>
              <w:jc w:val="center"/>
              <w:rPr>
                <w:rFonts w:ascii="Times New Roman" w:hAnsi="Times New Roman" w:cs="Times New Roman"/>
                <w:b/>
                <w:i/>
                <w:sz w:val="32"/>
                <w:szCs w:val="32"/>
              </w:rPr>
            </w:pPr>
            <w:r w:rsidRPr="008E589D">
              <w:rPr>
                <w:rFonts w:ascii="Times New Roman" w:hAnsi="Times New Roman" w:cs="Times New Roman"/>
                <w:b/>
                <w:i/>
                <w:sz w:val="32"/>
                <w:szCs w:val="32"/>
              </w:rPr>
              <w:t>Муниципальный контроль в сфере благоустройства</w:t>
            </w:r>
          </w:p>
        </w:tc>
      </w:tr>
      <w:tr w:rsidR="00E83B9F" w14:paraId="5E9E4E3C" w14:textId="77777777" w:rsidTr="007D1A53">
        <w:tc>
          <w:tcPr>
            <w:tcW w:w="14879" w:type="dxa"/>
            <w:gridSpan w:val="3"/>
          </w:tcPr>
          <w:p w14:paraId="744A39F4" w14:textId="77777777" w:rsidR="00E83B9F" w:rsidRPr="00E83B9F" w:rsidRDefault="00E83B9F" w:rsidP="00E83B9F">
            <w:pPr>
              <w:pStyle w:val="a3"/>
              <w:autoSpaceDE w:val="0"/>
              <w:autoSpaceDN w:val="0"/>
              <w:adjustRightInd w:val="0"/>
              <w:spacing w:after="120"/>
              <w:ind w:left="0"/>
              <w:jc w:val="both"/>
              <w:rPr>
                <w:rFonts w:ascii="Times New Roman" w:eastAsia="Times New Roman" w:hAnsi="Times New Roman"/>
                <w:b/>
                <w:bCs/>
                <w:sz w:val="28"/>
                <w:szCs w:val="28"/>
              </w:rPr>
            </w:pPr>
            <w:r w:rsidRPr="00E83B9F">
              <w:rPr>
                <w:rFonts w:ascii="Times New Roman" w:eastAsia="Times New Roman" w:hAnsi="Times New Roman"/>
                <w:bCs/>
                <w:sz w:val="28"/>
                <w:szCs w:val="28"/>
              </w:rPr>
              <w:t>Индикатор № 1.</w:t>
            </w:r>
            <w:r w:rsidRPr="00E83B9F">
              <w:rPr>
                <w:rFonts w:ascii="Times New Roman" w:eastAsia="Times New Roman" w:hAnsi="Times New Roman"/>
                <w:b/>
                <w:bCs/>
                <w:sz w:val="28"/>
                <w:szCs w:val="28"/>
              </w:rPr>
              <w:t xml:space="preserve"> «Увеличение на 50% по сравнению с предыдущим периодом (месяц) числа лиц, получивших травмы в зимний период (ноябрь-март) при падении на территориях, уборку и обслуживание которых осуществляет контролируемое лицо, (</w:t>
            </w:r>
            <w:r w:rsidRPr="00E83B9F">
              <w:rPr>
                <w:rFonts w:ascii="Times New Roman" w:eastAsia="Times New Roman" w:hAnsi="Times New Roman"/>
                <w:b/>
                <w:bCs/>
                <w:i/>
                <w:sz w:val="28"/>
                <w:szCs w:val="28"/>
              </w:rPr>
              <w:t>можно дополнительно</w:t>
            </w:r>
            <w:r w:rsidRPr="00E83B9F">
              <w:rPr>
                <w:rFonts w:ascii="Times New Roman" w:eastAsia="Times New Roman" w:hAnsi="Times New Roman"/>
                <w:b/>
                <w:bCs/>
                <w:sz w:val="28"/>
                <w:szCs w:val="28"/>
              </w:rPr>
              <w:t xml:space="preserve"> </w:t>
            </w:r>
            <w:r w:rsidRPr="00E83B9F">
              <w:rPr>
                <w:rFonts w:ascii="Times New Roman" w:eastAsia="Times New Roman" w:hAnsi="Times New Roman"/>
                <w:b/>
                <w:bCs/>
                <w:i/>
                <w:iCs/>
                <w:sz w:val="28"/>
                <w:szCs w:val="28"/>
              </w:rPr>
              <w:t>указать наименование улиц</w:t>
            </w:r>
            <w:r w:rsidRPr="00E83B9F">
              <w:rPr>
                <w:rFonts w:ascii="Times New Roman" w:eastAsia="Times New Roman" w:hAnsi="Times New Roman"/>
                <w:b/>
                <w:bCs/>
                <w:sz w:val="28"/>
                <w:szCs w:val="28"/>
              </w:rPr>
              <w:t>) муниципального округа Нижегородской области, по информации (</w:t>
            </w:r>
            <w:r w:rsidRPr="00E83B9F">
              <w:rPr>
                <w:rFonts w:ascii="Times New Roman" w:eastAsia="Times New Roman" w:hAnsi="Times New Roman"/>
                <w:b/>
                <w:bCs/>
                <w:i/>
                <w:iCs/>
                <w:sz w:val="28"/>
                <w:szCs w:val="28"/>
              </w:rPr>
              <w:t>указать наименование медицинского учреждения</w:t>
            </w:r>
            <w:r w:rsidRPr="00E83B9F">
              <w:rPr>
                <w:rFonts w:ascii="Times New Roman" w:eastAsia="Times New Roman" w:hAnsi="Times New Roman"/>
                <w:b/>
                <w:bCs/>
                <w:sz w:val="28"/>
                <w:szCs w:val="28"/>
              </w:rPr>
              <w:t>)».</w:t>
            </w:r>
          </w:p>
        </w:tc>
      </w:tr>
      <w:tr w:rsidR="004A5CD7" w14:paraId="5E558550" w14:textId="77777777" w:rsidTr="00E17BD9">
        <w:tc>
          <w:tcPr>
            <w:tcW w:w="704" w:type="dxa"/>
          </w:tcPr>
          <w:p w14:paraId="7A2C32BA" w14:textId="77777777" w:rsidR="004A5CD7" w:rsidRPr="00E83B9F" w:rsidRDefault="00E83B9F" w:rsidP="00E83B9F">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0CA30F19" w14:textId="77777777" w:rsidR="004A5CD7" w:rsidRPr="00E83B9F" w:rsidRDefault="00E83B9F" w:rsidP="00DE411F">
            <w:pPr>
              <w:jc w:val="both"/>
              <w:rPr>
                <w:rFonts w:ascii="Times New Roman" w:hAnsi="Times New Roman" w:cs="Times New Roman"/>
                <w:sz w:val="28"/>
                <w:szCs w:val="28"/>
              </w:rPr>
            </w:pPr>
            <w:r w:rsidRPr="00E83B9F">
              <w:rPr>
                <w:rFonts w:ascii="Times New Roman" w:eastAsia="Times New Roman" w:hAnsi="Times New Roman"/>
                <w:bCs/>
                <w:sz w:val="28"/>
                <w:szCs w:val="28"/>
              </w:rPr>
              <w:t>Увеличение на 50% по сравнению с предыдущим периодом (месяц) числа лиц, получивших травмы в зимний период (ноябрь-ма</w:t>
            </w:r>
            <w:r w:rsidR="00DE411F">
              <w:rPr>
                <w:rFonts w:ascii="Times New Roman" w:eastAsia="Times New Roman" w:hAnsi="Times New Roman"/>
                <w:bCs/>
                <w:sz w:val="28"/>
                <w:szCs w:val="28"/>
              </w:rPr>
              <w:t>рт) при падении на территориях</w:t>
            </w:r>
          </w:p>
        </w:tc>
        <w:tc>
          <w:tcPr>
            <w:tcW w:w="6946" w:type="dxa"/>
          </w:tcPr>
          <w:p w14:paraId="6686D991" w14:textId="77777777" w:rsidR="004A5CD7" w:rsidRDefault="00E83B9F" w:rsidP="00122708">
            <w:pPr>
              <w:spacing w:after="120"/>
              <w:jc w:val="both"/>
              <w:rPr>
                <w:rFonts w:ascii="Times New Roman" w:hAnsi="Times New Roman" w:cs="Times New Roman"/>
                <w:sz w:val="28"/>
                <w:szCs w:val="28"/>
              </w:rPr>
            </w:pPr>
            <w:r>
              <w:rPr>
                <w:rFonts w:ascii="Times New Roman" w:hAnsi="Times New Roman" w:cs="Times New Roman"/>
                <w:sz w:val="28"/>
                <w:szCs w:val="28"/>
              </w:rPr>
              <w:t xml:space="preserve">Данные медицинского учреждения </w:t>
            </w:r>
            <w:r w:rsidRPr="00E83B9F">
              <w:rPr>
                <w:rFonts w:ascii="Times New Roman" w:hAnsi="Times New Roman" w:cs="Times New Roman"/>
                <w:i/>
                <w:sz w:val="28"/>
                <w:szCs w:val="28"/>
              </w:rPr>
              <w:t>(письмо, справка, иные сведения)</w:t>
            </w:r>
            <w:r>
              <w:rPr>
                <w:rFonts w:ascii="Times New Roman" w:hAnsi="Times New Roman" w:cs="Times New Roman"/>
                <w:sz w:val="28"/>
                <w:szCs w:val="28"/>
              </w:rPr>
              <w:t xml:space="preserve"> о числе лиц, получивших травмы в </w:t>
            </w:r>
            <w:r w:rsidR="00122708">
              <w:rPr>
                <w:rFonts w:ascii="Times New Roman" w:hAnsi="Times New Roman" w:cs="Times New Roman"/>
                <w:sz w:val="28"/>
                <w:szCs w:val="28"/>
              </w:rPr>
              <w:t>отчетный</w:t>
            </w:r>
            <w:r>
              <w:rPr>
                <w:rFonts w:ascii="Times New Roman" w:hAnsi="Times New Roman" w:cs="Times New Roman"/>
                <w:sz w:val="28"/>
                <w:szCs w:val="28"/>
              </w:rPr>
              <w:t xml:space="preserve"> и </w:t>
            </w:r>
            <w:r w:rsidR="00DD1251">
              <w:rPr>
                <w:rFonts w:ascii="Times New Roman" w:hAnsi="Times New Roman" w:cs="Times New Roman"/>
                <w:sz w:val="28"/>
                <w:szCs w:val="28"/>
              </w:rPr>
              <w:t xml:space="preserve">аналогичный </w:t>
            </w:r>
            <w:r>
              <w:rPr>
                <w:rFonts w:ascii="Times New Roman" w:hAnsi="Times New Roman" w:cs="Times New Roman"/>
                <w:sz w:val="28"/>
                <w:szCs w:val="28"/>
              </w:rPr>
              <w:t xml:space="preserve">предыдущий период </w:t>
            </w:r>
            <w:r w:rsidRPr="00E83B9F">
              <w:rPr>
                <w:rFonts w:ascii="Times New Roman" w:hAnsi="Times New Roman" w:cs="Times New Roman"/>
                <w:i/>
                <w:sz w:val="28"/>
                <w:szCs w:val="28"/>
              </w:rPr>
              <w:t xml:space="preserve">(месяц или иной, который указан в индикаторе) </w:t>
            </w:r>
            <w:r>
              <w:rPr>
                <w:rFonts w:ascii="Times New Roman" w:hAnsi="Times New Roman" w:cs="Times New Roman"/>
                <w:sz w:val="28"/>
                <w:szCs w:val="28"/>
              </w:rPr>
              <w:t xml:space="preserve"> из которых можно сделать вывод, что на одной и той же территории </w:t>
            </w:r>
            <w:r w:rsidRPr="00E83B9F">
              <w:rPr>
                <w:rFonts w:ascii="Times New Roman" w:hAnsi="Times New Roman" w:cs="Times New Roman"/>
                <w:i/>
                <w:sz w:val="28"/>
                <w:szCs w:val="28"/>
              </w:rPr>
              <w:t>(в т.ч. улицах, если они указаны в индикаторе),</w:t>
            </w:r>
            <w:r>
              <w:rPr>
                <w:rFonts w:ascii="Times New Roman" w:hAnsi="Times New Roman" w:cs="Times New Roman"/>
                <w:sz w:val="28"/>
                <w:szCs w:val="28"/>
              </w:rPr>
              <w:t xml:space="preserve"> произошло увеличение числа травм на 50% </w:t>
            </w:r>
            <w:r w:rsidRPr="00E83B9F">
              <w:rPr>
                <w:rFonts w:ascii="Times New Roman" w:hAnsi="Times New Roman" w:cs="Times New Roman"/>
                <w:i/>
                <w:sz w:val="28"/>
                <w:szCs w:val="28"/>
              </w:rPr>
              <w:t xml:space="preserve">(или </w:t>
            </w:r>
            <w:r>
              <w:rPr>
                <w:rFonts w:ascii="Times New Roman" w:hAnsi="Times New Roman" w:cs="Times New Roman"/>
                <w:i/>
                <w:sz w:val="28"/>
                <w:szCs w:val="28"/>
              </w:rPr>
              <w:t xml:space="preserve">на </w:t>
            </w:r>
            <w:r w:rsidRPr="00E83B9F">
              <w:rPr>
                <w:rFonts w:ascii="Times New Roman" w:hAnsi="Times New Roman" w:cs="Times New Roman"/>
                <w:i/>
                <w:sz w:val="28"/>
                <w:szCs w:val="28"/>
              </w:rPr>
              <w:t>иную величину, указанную в индикаторе)</w:t>
            </w:r>
          </w:p>
        </w:tc>
      </w:tr>
      <w:tr w:rsidR="004A5CD7" w14:paraId="6F1BAD5C" w14:textId="77777777" w:rsidTr="00E17BD9">
        <w:tc>
          <w:tcPr>
            <w:tcW w:w="704" w:type="dxa"/>
          </w:tcPr>
          <w:p w14:paraId="11E82EA6" w14:textId="77777777" w:rsidR="004A5CD7" w:rsidRPr="00E83B9F" w:rsidRDefault="00E83B9F" w:rsidP="00E83B9F">
            <w:pPr>
              <w:spacing w:line="324" w:lineRule="auto"/>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7229" w:type="dxa"/>
          </w:tcPr>
          <w:p w14:paraId="13524EF4" w14:textId="77777777" w:rsidR="004A5CD7" w:rsidRPr="00E83B9F" w:rsidRDefault="00E83B9F" w:rsidP="00E83B9F">
            <w:pPr>
              <w:spacing w:after="120"/>
              <w:jc w:val="both"/>
              <w:rPr>
                <w:rFonts w:ascii="Times New Roman" w:hAnsi="Times New Roman" w:cs="Times New Roman"/>
                <w:sz w:val="28"/>
                <w:szCs w:val="28"/>
              </w:rPr>
            </w:pPr>
            <w:r w:rsidRPr="00E83B9F">
              <w:rPr>
                <w:rFonts w:ascii="Times New Roman" w:eastAsia="Times New Roman" w:hAnsi="Times New Roman"/>
                <w:bCs/>
                <w:sz w:val="28"/>
                <w:szCs w:val="28"/>
              </w:rPr>
              <w:t>Территория, уборку и обслуживание которых осуществляет контролируемое лицо</w:t>
            </w:r>
          </w:p>
        </w:tc>
        <w:tc>
          <w:tcPr>
            <w:tcW w:w="6946" w:type="dxa"/>
          </w:tcPr>
          <w:p w14:paraId="57ABA667" w14:textId="77777777" w:rsidR="004A5CD7" w:rsidRDefault="00E83B9F" w:rsidP="00DE411F">
            <w:pPr>
              <w:jc w:val="both"/>
              <w:rPr>
                <w:rFonts w:ascii="Times New Roman" w:hAnsi="Times New Roman" w:cs="Times New Roman"/>
                <w:sz w:val="28"/>
                <w:szCs w:val="28"/>
              </w:rPr>
            </w:pPr>
            <w:r>
              <w:rPr>
                <w:rFonts w:ascii="Times New Roman" w:hAnsi="Times New Roman" w:cs="Times New Roman"/>
                <w:sz w:val="28"/>
                <w:szCs w:val="28"/>
              </w:rPr>
              <w:t>Данные администрации</w:t>
            </w:r>
            <w:r w:rsidR="00DE411F">
              <w:rPr>
                <w:rFonts w:ascii="Times New Roman" w:hAnsi="Times New Roman" w:cs="Times New Roman"/>
                <w:sz w:val="28"/>
                <w:szCs w:val="28"/>
              </w:rPr>
              <w:t xml:space="preserve"> округа</w:t>
            </w:r>
            <w:r>
              <w:rPr>
                <w:rFonts w:ascii="Times New Roman" w:hAnsi="Times New Roman" w:cs="Times New Roman"/>
                <w:sz w:val="28"/>
                <w:szCs w:val="28"/>
              </w:rPr>
              <w:t xml:space="preserve"> по закреплению территорий</w:t>
            </w:r>
          </w:p>
        </w:tc>
      </w:tr>
      <w:tr w:rsidR="00E83B9F" w14:paraId="288C0F84" w14:textId="77777777" w:rsidTr="00E83B9F">
        <w:trPr>
          <w:cantSplit/>
        </w:trPr>
        <w:tc>
          <w:tcPr>
            <w:tcW w:w="14879" w:type="dxa"/>
            <w:gridSpan w:val="3"/>
          </w:tcPr>
          <w:p w14:paraId="13D68A80" w14:textId="77777777" w:rsidR="00E83B9F" w:rsidRDefault="00E83B9F" w:rsidP="008E46EE">
            <w:pPr>
              <w:spacing w:after="120"/>
              <w:jc w:val="both"/>
              <w:rPr>
                <w:rFonts w:ascii="Times New Roman" w:hAnsi="Times New Roman" w:cs="Times New Roman"/>
                <w:sz w:val="28"/>
                <w:szCs w:val="28"/>
              </w:rPr>
            </w:pPr>
            <w:r w:rsidRPr="00E83B9F">
              <w:rPr>
                <w:rFonts w:ascii="Times New Roman" w:eastAsia="Times New Roman" w:hAnsi="Times New Roman"/>
                <w:bCs/>
                <w:sz w:val="28"/>
                <w:szCs w:val="28"/>
              </w:rPr>
              <w:t>Индикатор № 2.</w:t>
            </w:r>
            <w:r w:rsidRPr="00E83B9F">
              <w:rPr>
                <w:rFonts w:ascii="Times New Roman" w:eastAsia="Times New Roman" w:hAnsi="Times New Roman"/>
                <w:b/>
                <w:bCs/>
                <w:sz w:val="28"/>
                <w:szCs w:val="28"/>
              </w:rPr>
              <w:t xml:space="preserve"> «Истечение трех дней с даты последнего дня действия периода, установленного разрешением на вырубку (снос), омолаживающую обрезку и (или) посадку (пересадку) зеленных насаждений, произрастающих на территории населенного пункта, выданного соответствующим административно-территориальн</w:t>
            </w:r>
            <w:r w:rsidR="008E46EE">
              <w:rPr>
                <w:rFonts w:ascii="Times New Roman" w:eastAsia="Times New Roman" w:hAnsi="Times New Roman"/>
                <w:b/>
                <w:bCs/>
                <w:sz w:val="28"/>
                <w:szCs w:val="28"/>
              </w:rPr>
              <w:t>ым</w:t>
            </w:r>
            <w:r w:rsidRPr="00E83B9F">
              <w:rPr>
                <w:rFonts w:ascii="Times New Roman" w:eastAsia="Times New Roman" w:hAnsi="Times New Roman"/>
                <w:b/>
                <w:bCs/>
                <w:sz w:val="28"/>
                <w:szCs w:val="28"/>
              </w:rPr>
              <w:t xml:space="preserve"> управлением</w:t>
            </w:r>
            <w:r w:rsidR="008E46EE">
              <w:rPr>
                <w:rFonts w:ascii="Times New Roman" w:eastAsia="Times New Roman" w:hAnsi="Times New Roman"/>
                <w:b/>
                <w:bCs/>
                <w:sz w:val="28"/>
                <w:szCs w:val="28"/>
              </w:rPr>
              <w:t>/отделом</w:t>
            </w:r>
            <w:r w:rsidRPr="00E83B9F">
              <w:rPr>
                <w:rFonts w:ascii="Times New Roman" w:eastAsia="Times New Roman" w:hAnsi="Times New Roman"/>
                <w:b/>
                <w:bCs/>
                <w:sz w:val="28"/>
                <w:szCs w:val="28"/>
              </w:rPr>
              <w:t xml:space="preserve"> администрации муниципального округа Нижегородской области, при условии отсутствия договора, заключенного с региональным оператором на оказание услуг по обращению с твердыми коммунальными отходами в установленный таким разрешением период</w:t>
            </w:r>
          </w:p>
        </w:tc>
      </w:tr>
      <w:tr w:rsidR="00EE2C36" w14:paraId="793EB29F" w14:textId="77777777" w:rsidTr="00E17BD9">
        <w:tc>
          <w:tcPr>
            <w:tcW w:w="704" w:type="dxa"/>
          </w:tcPr>
          <w:p w14:paraId="203C0B94" w14:textId="77777777" w:rsidR="00EE2C36" w:rsidRPr="008E46EE" w:rsidRDefault="008E46EE" w:rsidP="008E46EE">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3A94F153" w14:textId="77777777" w:rsidR="00EE2C36" w:rsidRPr="008E46EE" w:rsidRDefault="008E46EE" w:rsidP="008E46EE">
            <w:pPr>
              <w:spacing w:after="120"/>
              <w:jc w:val="both"/>
              <w:rPr>
                <w:rFonts w:ascii="Times New Roman" w:hAnsi="Times New Roman" w:cs="Times New Roman"/>
                <w:sz w:val="28"/>
                <w:szCs w:val="28"/>
              </w:rPr>
            </w:pPr>
            <w:r w:rsidRPr="008E46EE">
              <w:rPr>
                <w:rFonts w:ascii="Times New Roman" w:eastAsia="Times New Roman" w:hAnsi="Times New Roman"/>
                <w:bCs/>
                <w:sz w:val="28"/>
                <w:szCs w:val="28"/>
              </w:rPr>
              <w:t xml:space="preserve">Истечение трех дней с даты последнего дня действия периода, установленного разрешением на вырубку (снос), омолаживающую обрезку и (или) посадку (пересадку) зеленных насаждений, произрастающих на территории населенного пункта, </w:t>
            </w:r>
          </w:p>
        </w:tc>
        <w:tc>
          <w:tcPr>
            <w:tcW w:w="6946" w:type="dxa"/>
          </w:tcPr>
          <w:p w14:paraId="7EFADEB5" w14:textId="77777777" w:rsidR="00EE2C36" w:rsidRPr="008E46EE" w:rsidRDefault="008E46EE" w:rsidP="008E46EE">
            <w:pPr>
              <w:spacing w:after="120"/>
              <w:jc w:val="both"/>
              <w:rPr>
                <w:rFonts w:ascii="Times New Roman" w:hAnsi="Times New Roman" w:cs="Times New Roman"/>
                <w:sz w:val="28"/>
                <w:szCs w:val="28"/>
              </w:rPr>
            </w:pPr>
            <w:r w:rsidRPr="008E46EE">
              <w:rPr>
                <w:rFonts w:ascii="Times New Roman" w:eastAsia="Times New Roman" w:hAnsi="Times New Roman"/>
                <w:bCs/>
                <w:sz w:val="28"/>
                <w:szCs w:val="28"/>
              </w:rPr>
              <w:t xml:space="preserve">Данные административно-территориальных управлений/отделов администрации о выданных разрешениях на вырубку (снос), омолаживающую обрезку и (или) посадку (пересадку) зеленных насаждений с указанием их срока действия </w:t>
            </w:r>
          </w:p>
        </w:tc>
      </w:tr>
      <w:tr w:rsidR="008E46EE" w14:paraId="52D60B7B" w14:textId="77777777" w:rsidTr="00E17BD9">
        <w:tc>
          <w:tcPr>
            <w:tcW w:w="704" w:type="dxa"/>
          </w:tcPr>
          <w:p w14:paraId="75577B1D" w14:textId="77777777" w:rsidR="008E46EE" w:rsidRPr="008E46EE" w:rsidRDefault="008E46EE" w:rsidP="008E46EE">
            <w:pPr>
              <w:spacing w:line="324"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7229" w:type="dxa"/>
          </w:tcPr>
          <w:p w14:paraId="381B0364" w14:textId="77777777" w:rsidR="008E46EE" w:rsidRPr="00590DD5" w:rsidRDefault="00590DD5" w:rsidP="00590DD5">
            <w:pPr>
              <w:spacing w:after="120"/>
              <w:jc w:val="both"/>
              <w:rPr>
                <w:rFonts w:ascii="Times New Roman" w:hAnsi="Times New Roman" w:cs="Times New Roman"/>
                <w:sz w:val="28"/>
                <w:szCs w:val="28"/>
              </w:rPr>
            </w:pPr>
            <w:r w:rsidRPr="00590DD5">
              <w:rPr>
                <w:rFonts w:ascii="Times New Roman" w:eastAsia="Times New Roman" w:hAnsi="Times New Roman"/>
                <w:bCs/>
                <w:sz w:val="28"/>
                <w:szCs w:val="28"/>
              </w:rPr>
              <w:t>Отсутствие договора, заключенного с региональным оператором на оказание услуг по обращению с твердыми коммунальными отходами в установленный таким разрешением период</w:t>
            </w:r>
          </w:p>
        </w:tc>
        <w:tc>
          <w:tcPr>
            <w:tcW w:w="6946" w:type="dxa"/>
          </w:tcPr>
          <w:p w14:paraId="7F5DF6E7" w14:textId="77777777" w:rsidR="008E46EE" w:rsidRDefault="00590DD5" w:rsidP="00590DD5">
            <w:pPr>
              <w:jc w:val="both"/>
              <w:rPr>
                <w:rFonts w:ascii="Times New Roman" w:hAnsi="Times New Roman" w:cs="Times New Roman"/>
                <w:sz w:val="28"/>
                <w:szCs w:val="28"/>
              </w:rPr>
            </w:pPr>
            <w:r>
              <w:rPr>
                <w:rFonts w:ascii="Times New Roman" w:hAnsi="Times New Roman" w:cs="Times New Roman"/>
                <w:sz w:val="28"/>
                <w:szCs w:val="28"/>
              </w:rPr>
              <w:t xml:space="preserve">Ответ регионального оператора на запрос администрации </w:t>
            </w:r>
          </w:p>
        </w:tc>
      </w:tr>
      <w:tr w:rsidR="00122708" w14:paraId="5F7E2FCC" w14:textId="77777777" w:rsidTr="007D1A53">
        <w:tc>
          <w:tcPr>
            <w:tcW w:w="14879" w:type="dxa"/>
            <w:gridSpan w:val="3"/>
          </w:tcPr>
          <w:p w14:paraId="7883486B" w14:textId="77777777" w:rsidR="00122708" w:rsidRPr="008050E7" w:rsidRDefault="00122708" w:rsidP="008050E7">
            <w:pPr>
              <w:pStyle w:val="a3"/>
              <w:autoSpaceDE w:val="0"/>
              <w:autoSpaceDN w:val="0"/>
              <w:adjustRightInd w:val="0"/>
              <w:spacing w:after="120"/>
              <w:ind w:left="0"/>
              <w:jc w:val="both"/>
              <w:rPr>
                <w:rFonts w:ascii="Times New Roman" w:eastAsia="Times New Roman" w:hAnsi="Times New Roman"/>
                <w:b/>
                <w:bCs/>
                <w:sz w:val="28"/>
                <w:szCs w:val="28"/>
              </w:rPr>
            </w:pPr>
            <w:r>
              <w:rPr>
                <w:rFonts w:ascii="Times New Roman" w:hAnsi="Times New Roman" w:cs="Times New Roman"/>
                <w:sz w:val="28"/>
                <w:szCs w:val="28"/>
              </w:rPr>
              <w:t xml:space="preserve">Индикатор № 3. </w:t>
            </w:r>
            <w:r w:rsidRPr="00122708">
              <w:rPr>
                <w:rFonts w:ascii="Times New Roman" w:eastAsia="Times New Roman" w:hAnsi="Times New Roman"/>
                <w:b/>
                <w:bCs/>
                <w:sz w:val="28"/>
                <w:szCs w:val="28"/>
              </w:rPr>
              <w:t>Расширение производства и (или) увеличение количества единиц большегрузной техники и технологического оборудования на предприятии (организации) по заготовке древесины на 20%, по сравнению с аналогичным периодом прошлого года (месяц) по информации администрации муниципального округа Нижегородской области, при отсутствии роста или при снижении объема побочных продуктов производства по данным территориального органа (</w:t>
            </w:r>
            <w:r w:rsidRPr="00122708">
              <w:rPr>
                <w:rFonts w:ascii="Times New Roman" w:eastAsia="Times New Roman" w:hAnsi="Times New Roman"/>
                <w:b/>
                <w:bCs/>
                <w:i/>
                <w:iCs/>
                <w:sz w:val="28"/>
                <w:szCs w:val="28"/>
              </w:rPr>
              <w:t>указать наименование лесничества округа</w:t>
            </w:r>
            <w:r w:rsidRPr="00122708">
              <w:rPr>
                <w:rFonts w:ascii="Times New Roman" w:eastAsia="Times New Roman" w:hAnsi="Times New Roman"/>
                <w:b/>
                <w:bCs/>
                <w:sz w:val="28"/>
                <w:szCs w:val="28"/>
              </w:rPr>
              <w:t>) Министерства лесного хозяйства и охраны объектов животн</w:t>
            </w:r>
            <w:r w:rsidR="008050E7">
              <w:rPr>
                <w:rFonts w:ascii="Times New Roman" w:eastAsia="Times New Roman" w:hAnsi="Times New Roman"/>
                <w:b/>
                <w:bCs/>
                <w:sz w:val="28"/>
                <w:szCs w:val="28"/>
              </w:rPr>
              <w:t>ого мира Нижегородской области</w:t>
            </w:r>
          </w:p>
        </w:tc>
      </w:tr>
      <w:tr w:rsidR="008E46EE" w14:paraId="65E35757" w14:textId="77777777" w:rsidTr="00E17BD9">
        <w:tc>
          <w:tcPr>
            <w:tcW w:w="704" w:type="dxa"/>
          </w:tcPr>
          <w:p w14:paraId="06FC99ED" w14:textId="77777777" w:rsidR="008E46EE" w:rsidRPr="00122708" w:rsidRDefault="00122708"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23A9D365" w14:textId="77777777" w:rsidR="008E46EE" w:rsidRDefault="00122708" w:rsidP="00122708">
            <w:pPr>
              <w:spacing w:after="120"/>
              <w:jc w:val="both"/>
              <w:rPr>
                <w:rFonts w:ascii="Times New Roman" w:hAnsi="Times New Roman" w:cs="Times New Roman"/>
                <w:sz w:val="28"/>
                <w:szCs w:val="28"/>
              </w:rPr>
            </w:pPr>
            <w:r w:rsidRPr="00122708">
              <w:rPr>
                <w:rFonts w:ascii="Times New Roman" w:eastAsia="Times New Roman" w:hAnsi="Times New Roman"/>
                <w:bCs/>
                <w:sz w:val="28"/>
                <w:szCs w:val="28"/>
              </w:rPr>
              <w:t xml:space="preserve">Расширение производства и (или) увеличение количества единиц большегрузной техники и технологического </w:t>
            </w:r>
            <w:r w:rsidRPr="00122708">
              <w:rPr>
                <w:rFonts w:ascii="Times New Roman" w:eastAsia="Times New Roman" w:hAnsi="Times New Roman"/>
                <w:bCs/>
                <w:sz w:val="28"/>
                <w:szCs w:val="28"/>
              </w:rPr>
              <w:lastRenderedPageBreak/>
              <w:t>оборудования на предприятии (организации) по заготовке древесины на 20%, по сравнению с аналогичным периодом прошлого года (месяц)</w:t>
            </w:r>
          </w:p>
        </w:tc>
        <w:tc>
          <w:tcPr>
            <w:tcW w:w="6946" w:type="dxa"/>
          </w:tcPr>
          <w:p w14:paraId="451F894E" w14:textId="77777777" w:rsidR="008E46EE" w:rsidRDefault="00122708" w:rsidP="001663A4">
            <w:pPr>
              <w:widowControl w:val="0"/>
              <w:spacing w:after="120"/>
              <w:jc w:val="both"/>
              <w:rPr>
                <w:rFonts w:ascii="Times New Roman" w:hAnsi="Times New Roman" w:cs="Times New Roman"/>
                <w:sz w:val="28"/>
                <w:szCs w:val="28"/>
              </w:rPr>
            </w:pPr>
            <w:r>
              <w:rPr>
                <w:rFonts w:ascii="Times New Roman" w:hAnsi="Times New Roman" w:cs="Times New Roman"/>
                <w:sz w:val="28"/>
                <w:szCs w:val="28"/>
              </w:rPr>
              <w:lastRenderedPageBreak/>
              <w:t xml:space="preserve">Документ </w:t>
            </w:r>
            <w:r w:rsidRPr="00AD0AB1">
              <w:rPr>
                <w:rFonts w:ascii="Times New Roman" w:hAnsi="Times New Roman" w:cs="Times New Roman"/>
                <w:i/>
                <w:sz w:val="28"/>
                <w:szCs w:val="28"/>
              </w:rPr>
              <w:t>(письмо, служебная записка, выписка из отчета)</w:t>
            </w:r>
            <w:r>
              <w:rPr>
                <w:rFonts w:ascii="Times New Roman" w:hAnsi="Times New Roman" w:cs="Times New Roman"/>
                <w:sz w:val="28"/>
                <w:szCs w:val="28"/>
              </w:rPr>
              <w:t xml:space="preserve"> подразделения администрации округа, в </w:t>
            </w:r>
            <w:r>
              <w:rPr>
                <w:rFonts w:ascii="Times New Roman" w:hAnsi="Times New Roman" w:cs="Times New Roman"/>
                <w:sz w:val="28"/>
                <w:szCs w:val="28"/>
              </w:rPr>
              <w:lastRenderedPageBreak/>
              <w:t>полномочия которого входят данные вопросы, за отчетный и аналогичный</w:t>
            </w:r>
            <w:r w:rsidR="008050E7">
              <w:rPr>
                <w:rFonts w:ascii="Times New Roman" w:hAnsi="Times New Roman" w:cs="Times New Roman"/>
                <w:sz w:val="28"/>
                <w:szCs w:val="28"/>
              </w:rPr>
              <w:t xml:space="preserve"> </w:t>
            </w:r>
            <w:r w:rsidR="001663A4">
              <w:rPr>
                <w:rFonts w:ascii="Times New Roman" w:hAnsi="Times New Roman" w:cs="Times New Roman"/>
                <w:sz w:val="28"/>
                <w:szCs w:val="28"/>
              </w:rPr>
              <w:t xml:space="preserve">предыдущий </w:t>
            </w:r>
            <w:r>
              <w:rPr>
                <w:rFonts w:ascii="Times New Roman" w:hAnsi="Times New Roman" w:cs="Times New Roman"/>
                <w:sz w:val="28"/>
                <w:szCs w:val="28"/>
              </w:rPr>
              <w:t>периоды (месяц), на основе которых можно рассчитать указанную в индикаторе динамику</w:t>
            </w:r>
          </w:p>
        </w:tc>
      </w:tr>
      <w:tr w:rsidR="008E46EE" w14:paraId="4A5EC0A8" w14:textId="77777777" w:rsidTr="00E17BD9">
        <w:tc>
          <w:tcPr>
            <w:tcW w:w="704" w:type="dxa"/>
          </w:tcPr>
          <w:p w14:paraId="5D9A94EC" w14:textId="77777777" w:rsidR="008E46EE" w:rsidRPr="00122708" w:rsidRDefault="004567F3"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7229" w:type="dxa"/>
          </w:tcPr>
          <w:p w14:paraId="0E50064B" w14:textId="77777777" w:rsidR="008E46EE" w:rsidRPr="00122708" w:rsidRDefault="00122708" w:rsidP="00DE411F">
            <w:pPr>
              <w:jc w:val="both"/>
              <w:rPr>
                <w:rFonts w:ascii="Times New Roman" w:hAnsi="Times New Roman" w:cs="Times New Roman"/>
                <w:sz w:val="28"/>
                <w:szCs w:val="28"/>
              </w:rPr>
            </w:pPr>
            <w:r w:rsidRPr="00122708">
              <w:rPr>
                <w:rFonts w:ascii="Times New Roman" w:eastAsia="Times New Roman" w:hAnsi="Times New Roman"/>
                <w:bCs/>
                <w:sz w:val="28"/>
                <w:szCs w:val="28"/>
              </w:rPr>
              <w:t>Отсутствие роста или снижени</w:t>
            </w:r>
            <w:r w:rsidR="00DE411F">
              <w:rPr>
                <w:rFonts w:ascii="Times New Roman" w:eastAsia="Times New Roman" w:hAnsi="Times New Roman"/>
                <w:bCs/>
                <w:sz w:val="28"/>
                <w:szCs w:val="28"/>
              </w:rPr>
              <w:t>е</w:t>
            </w:r>
            <w:r w:rsidRPr="00122708">
              <w:rPr>
                <w:rFonts w:ascii="Times New Roman" w:eastAsia="Times New Roman" w:hAnsi="Times New Roman"/>
                <w:bCs/>
                <w:sz w:val="28"/>
                <w:szCs w:val="28"/>
              </w:rPr>
              <w:t xml:space="preserve"> объема побочных продуктов производства</w:t>
            </w:r>
            <w:r>
              <w:rPr>
                <w:rFonts w:ascii="Times New Roman" w:eastAsia="Times New Roman" w:hAnsi="Times New Roman"/>
                <w:bCs/>
                <w:sz w:val="28"/>
                <w:szCs w:val="28"/>
              </w:rPr>
              <w:t xml:space="preserve"> по заготовке древесины</w:t>
            </w:r>
          </w:p>
        </w:tc>
        <w:tc>
          <w:tcPr>
            <w:tcW w:w="6946" w:type="dxa"/>
          </w:tcPr>
          <w:p w14:paraId="2F0E1595" w14:textId="77777777" w:rsidR="00122708" w:rsidRDefault="00122708" w:rsidP="001663A4">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(письмо, служебная записка, выписка из отчета или иные сведения)</w:t>
            </w:r>
            <w:r>
              <w:rPr>
                <w:rFonts w:ascii="Times New Roman" w:hAnsi="Times New Roman" w:cs="Times New Roman"/>
                <w:sz w:val="28"/>
                <w:szCs w:val="28"/>
              </w:rPr>
              <w:t xml:space="preserve"> лесничества, за отчетный и </w:t>
            </w:r>
            <w:r w:rsidR="001663A4">
              <w:rPr>
                <w:rFonts w:ascii="Times New Roman" w:hAnsi="Times New Roman" w:cs="Times New Roman"/>
                <w:sz w:val="28"/>
                <w:szCs w:val="28"/>
              </w:rPr>
              <w:t xml:space="preserve">аналогичный предыдущий </w:t>
            </w:r>
            <w:r>
              <w:rPr>
                <w:rFonts w:ascii="Times New Roman" w:hAnsi="Times New Roman" w:cs="Times New Roman"/>
                <w:sz w:val="28"/>
                <w:szCs w:val="28"/>
              </w:rPr>
              <w:t xml:space="preserve">периоды (месяц), на основе которых можно определить указанную в индикаторе динамику или ее отсутствие. </w:t>
            </w:r>
          </w:p>
        </w:tc>
      </w:tr>
      <w:tr w:rsidR="004567F3" w14:paraId="3591247A" w14:textId="77777777" w:rsidTr="007D1A53">
        <w:tc>
          <w:tcPr>
            <w:tcW w:w="14879" w:type="dxa"/>
            <w:gridSpan w:val="3"/>
          </w:tcPr>
          <w:p w14:paraId="3011CA78" w14:textId="77777777" w:rsidR="004567F3" w:rsidRDefault="004567F3" w:rsidP="00122708">
            <w:pPr>
              <w:spacing w:after="120"/>
              <w:jc w:val="both"/>
              <w:rPr>
                <w:rFonts w:ascii="Times New Roman" w:hAnsi="Times New Roman" w:cs="Times New Roman"/>
                <w:sz w:val="28"/>
                <w:szCs w:val="28"/>
              </w:rPr>
            </w:pPr>
            <w:r w:rsidRPr="004567F3">
              <w:rPr>
                <w:rFonts w:ascii="Times New Roman" w:eastAsia="Times New Roman" w:hAnsi="Times New Roman"/>
                <w:bCs/>
                <w:sz w:val="28"/>
                <w:szCs w:val="28"/>
              </w:rPr>
              <w:t>Индикатор № 4.</w:t>
            </w:r>
            <w:r w:rsidRPr="004567F3">
              <w:rPr>
                <w:rFonts w:ascii="Times New Roman" w:eastAsia="Times New Roman" w:hAnsi="Times New Roman"/>
                <w:b/>
                <w:bCs/>
                <w:sz w:val="28"/>
                <w:szCs w:val="28"/>
              </w:rPr>
              <w:t xml:space="preserve"> «Истечение 90 календарных дней с даты начала осуществления контролируемым лицом деятельности в сфере торговли </w:t>
            </w:r>
            <w:r w:rsidRPr="004567F3">
              <w:rPr>
                <w:rFonts w:ascii="Times New Roman" w:eastAsia="Times New Roman" w:hAnsi="Times New Roman"/>
                <w:b/>
                <w:bCs/>
                <w:i/>
                <w:sz w:val="28"/>
                <w:szCs w:val="28"/>
              </w:rPr>
              <w:t>(можно указать иную деятельность, которую сложно осуществить без рекламной вывески)</w:t>
            </w:r>
            <w:r w:rsidRPr="004567F3">
              <w:rPr>
                <w:rFonts w:ascii="Times New Roman" w:eastAsia="Times New Roman" w:hAnsi="Times New Roman"/>
                <w:b/>
                <w:bCs/>
                <w:sz w:val="28"/>
                <w:szCs w:val="28"/>
              </w:rPr>
              <w:t xml:space="preserve"> при отсутствии факта направления таким лицом заявления о согласовании рекламной вывески в орган местного самоуправления».</w:t>
            </w:r>
          </w:p>
        </w:tc>
      </w:tr>
      <w:tr w:rsidR="004567F3" w14:paraId="499B60F6" w14:textId="77777777" w:rsidTr="00E17BD9">
        <w:tc>
          <w:tcPr>
            <w:tcW w:w="704" w:type="dxa"/>
          </w:tcPr>
          <w:p w14:paraId="1C312FB8" w14:textId="77777777" w:rsidR="004567F3" w:rsidRPr="00122708" w:rsidRDefault="004567F3"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26005FB1" w14:textId="77777777" w:rsidR="00512B9C" w:rsidRPr="00512B9C" w:rsidRDefault="00512B9C" w:rsidP="00512B9C">
            <w:pPr>
              <w:spacing w:after="120"/>
              <w:jc w:val="both"/>
              <w:rPr>
                <w:rFonts w:ascii="Times New Roman" w:eastAsia="Times New Roman" w:hAnsi="Times New Roman"/>
                <w:bCs/>
                <w:sz w:val="28"/>
                <w:szCs w:val="28"/>
              </w:rPr>
            </w:pPr>
            <w:r w:rsidRPr="00512B9C">
              <w:rPr>
                <w:rFonts w:ascii="Times New Roman" w:eastAsia="Times New Roman" w:hAnsi="Times New Roman"/>
                <w:bCs/>
                <w:sz w:val="28"/>
                <w:szCs w:val="28"/>
              </w:rPr>
              <w:t>Истечение 90 календарных дней с даты начала осуществления контролируемым лицом деятельности в сфере торговли</w:t>
            </w:r>
          </w:p>
        </w:tc>
        <w:tc>
          <w:tcPr>
            <w:tcW w:w="6946" w:type="dxa"/>
          </w:tcPr>
          <w:p w14:paraId="7763C577" w14:textId="77777777" w:rsidR="004567F3" w:rsidRDefault="00512B9C" w:rsidP="00122708">
            <w:pPr>
              <w:spacing w:after="120"/>
              <w:jc w:val="both"/>
              <w:rPr>
                <w:rFonts w:ascii="Times New Roman" w:hAnsi="Times New Roman" w:cs="Times New Roman"/>
                <w:sz w:val="28"/>
                <w:szCs w:val="28"/>
              </w:rPr>
            </w:pPr>
            <w:r>
              <w:rPr>
                <w:rFonts w:ascii="Times New Roman" w:hAnsi="Times New Roman" w:cs="Times New Roman"/>
                <w:sz w:val="28"/>
                <w:szCs w:val="28"/>
              </w:rPr>
              <w:t>Выписка из ЕГРЮЛ/ЕГРИП</w:t>
            </w:r>
          </w:p>
        </w:tc>
      </w:tr>
      <w:tr w:rsidR="004567F3" w14:paraId="4E84CECA" w14:textId="77777777" w:rsidTr="00E17BD9">
        <w:tc>
          <w:tcPr>
            <w:tcW w:w="704" w:type="dxa"/>
          </w:tcPr>
          <w:p w14:paraId="68E3AB96" w14:textId="77777777" w:rsidR="004567F3" w:rsidRPr="00122708" w:rsidRDefault="00512B9C"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2.</w:t>
            </w:r>
          </w:p>
        </w:tc>
        <w:tc>
          <w:tcPr>
            <w:tcW w:w="7229" w:type="dxa"/>
          </w:tcPr>
          <w:p w14:paraId="013A7AC1" w14:textId="77777777" w:rsidR="00512B9C" w:rsidRPr="00512B9C" w:rsidRDefault="00512B9C" w:rsidP="00512B9C">
            <w:pPr>
              <w:spacing w:after="120"/>
              <w:jc w:val="both"/>
              <w:rPr>
                <w:rFonts w:ascii="Times New Roman" w:eastAsia="Times New Roman" w:hAnsi="Times New Roman"/>
                <w:bCs/>
                <w:sz w:val="28"/>
                <w:szCs w:val="28"/>
              </w:rPr>
            </w:pPr>
            <w:r w:rsidRPr="00512B9C">
              <w:rPr>
                <w:rFonts w:ascii="Times New Roman" w:eastAsia="Times New Roman" w:hAnsi="Times New Roman"/>
                <w:bCs/>
                <w:sz w:val="28"/>
                <w:szCs w:val="28"/>
              </w:rPr>
              <w:t>Отсутствие факта направления таким лицом заявления о согласовании рекламной вывески в орган местного самоуправления</w:t>
            </w:r>
          </w:p>
        </w:tc>
        <w:tc>
          <w:tcPr>
            <w:tcW w:w="6946" w:type="dxa"/>
          </w:tcPr>
          <w:p w14:paraId="3B83E8C0" w14:textId="77777777" w:rsidR="004567F3" w:rsidRDefault="00512B9C" w:rsidP="00512B9C">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(письмо, служебная записка, выписка из отчета или иные сведения)</w:t>
            </w:r>
            <w:r>
              <w:rPr>
                <w:rFonts w:ascii="Times New Roman" w:hAnsi="Times New Roman" w:cs="Times New Roman"/>
                <w:sz w:val="28"/>
                <w:szCs w:val="28"/>
              </w:rPr>
              <w:t xml:space="preserve"> </w:t>
            </w:r>
            <w:r w:rsidR="00DE411F">
              <w:rPr>
                <w:rFonts w:ascii="Times New Roman" w:hAnsi="Times New Roman" w:cs="Times New Roman"/>
                <w:sz w:val="28"/>
                <w:szCs w:val="28"/>
              </w:rPr>
              <w:t xml:space="preserve">структурного </w:t>
            </w:r>
            <w:r>
              <w:rPr>
                <w:rFonts w:ascii="Times New Roman" w:hAnsi="Times New Roman" w:cs="Times New Roman"/>
                <w:sz w:val="28"/>
                <w:szCs w:val="28"/>
              </w:rPr>
              <w:t>подразделения администрации округа, в полномочия которого входит данный вопрос</w:t>
            </w:r>
          </w:p>
        </w:tc>
      </w:tr>
      <w:tr w:rsidR="00AD0AB1" w14:paraId="447EBFD6" w14:textId="77777777" w:rsidTr="007D1A53">
        <w:tc>
          <w:tcPr>
            <w:tcW w:w="14879" w:type="dxa"/>
            <w:gridSpan w:val="3"/>
          </w:tcPr>
          <w:p w14:paraId="57FDF3CC" w14:textId="77777777" w:rsidR="00AD0AB1" w:rsidRPr="00AD0AB1" w:rsidRDefault="00AD0AB1" w:rsidP="00AD0AB1">
            <w:pPr>
              <w:pStyle w:val="a3"/>
              <w:autoSpaceDE w:val="0"/>
              <w:autoSpaceDN w:val="0"/>
              <w:adjustRightInd w:val="0"/>
              <w:spacing w:after="120"/>
              <w:ind w:left="0"/>
              <w:jc w:val="both"/>
              <w:rPr>
                <w:rFonts w:ascii="Times New Roman" w:eastAsia="Times New Roman" w:hAnsi="Times New Roman"/>
                <w:b/>
                <w:bCs/>
                <w:sz w:val="28"/>
                <w:szCs w:val="28"/>
              </w:rPr>
            </w:pPr>
            <w:r w:rsidRPr="00AD0AB1">
              <w:rPr>
                <w:rFonts w:ascii="Times New Roman" w:hAnsi="Times New Roman" w:cs="Times New Roman"/>
                <w:spacing w:val="2"/>
                <w:sz w:val="28"/>
                <w:szCs w:val="28"/>
                <w:shd w:val="clear" w:color="auto" w:fill="FFFFFF"/>
              </w:rPr>
              <w:t>Индикатор № 5.</w:t>
            </w:r>
            <w:r w:rsidRPr="00AD0AB1">
              <w:rPr>
                <w:rFonts w:ascii="Times New Roman" w:hAnsi="Times New Roman" w:cs="Times New Roman"/>
                <w:b/>
                <w:spacing w:val="2"/>
                <w:sz w:val="28"/>
                <w:szCs w:val="28"/>
                <w:shd w:val="clear" w:color="auto" w:fill="FFFFFF"/>
              </w:rPr>
              <w:t xml:space="preserve"> </w:t>
            </w:r>
            <w:r>
              <w:rPr>
                <w:rFonts w:ascii="Times New Roman" w:hAnsi="Times New Roman" w:cs="Times New Roman"/>
                <w:b/>
                <w:spacing w:val="2"/>
                <w:sz w:val="28"/>
                <w:szCs w:val="28"/>
                <w:shd w:val="clear" w:color="auto" w:fill="FFFFFF"/>
              </w:rPr>
              <w:t>«</w:t>
            </w:r>
            <w:r w:rsidRPr="00AD0AB1">
              <w:rPr>
                <w:rFonts w:ascii="Times New Roman" w:hAnsi="Times New Roman" w:cs="Times New Roman"/>
                <w:b/>
                <w:spacing w:val="2"/>
                <w:sz w:val="28"/>
                <w:szCs w:val="28"/>
                <w:shd w:val="clear" w:color="auto" w:fill="FFFFFF"/>
              </w:rPr>
              <w:t xml:space="preserve">Истечение 7 дней с момента окончания срока действия разрешения на временное складирование на общедоступной территории (открытой для посещения неограниченным кругом лиц) строительного материала, удобрения, иного движимого имущества, при условии отсутствия заявления о продлении срока хранения такого имущества, а также при наличии установленного на территории …… </w:t>
            </w:r>
            <w:r>
              <w:rPr>
                <w:rFonts w:ascii="Times New Roman" w:hAnsi="Times New Roman" w:cs="Times New Roman"/>
                <w:b/>
                <w:spacing w:val="2"/>
                <w:sz w:val="28"/>
                <w:szCs w:val="28"/>
                <w:shd w:val="clear" w:color="auto" w:fill="FFFFFF"/>
              </w:rPr>
              <w:t xml:space="preserve">округа </w:t>
            </w:r>
            <w:r w:rsidRPr="00AD0AB1">
              <w:rPr>
                <w:rFonts w:ascii="Times New Roman" w:hAnsi="Times New Roman" w:cs="Times New Roman"/>
                <w:b/>
                <w:spacing w:val="2"/>
                <w:sz w:val="28"/>
                <w:szCs w:val="28"/>
                <w:shd w:val="clear" w:color="auto" w:fill="FFFFFF"/>
              </w:rPr>
              <w:t>Нижегородской области пожароопасного сезона и особого противопожарного режима.</w:t>
            </w:r>
          </w:p>
        </w:tc>
      </w:tr>
      <w:tr w:rsidR="004567F3" w14:paraId="19B4DF8E" w14:textId="77777777" w:rsidTr="00BD104D">
        <w:trPr>
          <w:cantSplit/>
        </w:trPr>
        <w:tc>
          <w:tcPr>
            <w:tcW w:w="704" w:type="dxa"/>
          </w:tcPr>
          <w:p w14:paraId="4D924FB4" w14:textId="77777777" w:rsidR="004567F3" w:rsidRPr="00122708" w:rsidRDefault="00AD0AB1"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7229" w:type="dxa"/>
          </w:tcPr>
          <w:p w14:paraId="010899DD" w14:textId="77777777" w:rsidR="004567F3" w:rsidRPr="00AD0AB1" w:rsidRDefault="00AD0AB1" w:rsidP="00122708">
            <w:pPr>
              <w:jc w:val="both"/>
              <w:rPr>
                <w:rFonts w:ascii="Times New Roman" w:eastAsia="Times New Roman" w:hAnsi="Times New Roman"/>
                <w:bCs/>
                <w:sz w:val="28"/>
                <w:szCs w:val="28"/>
              </w:rPr>
            </w:pPr>
            <w:r w:rsidRPr="00AD0AB1">
              <w:rPr>
                <w:rFonts w:ascii="Times New Roman" w:hAnsi="Times New Roman" w:cs="Times New Roman"/>
                <w:spacing w:val="2"/>
                <w:sz w:val="28"/>
                <w:szCs w:val="28"/>
                <w:shd w:val="clear" w:color="auto" w:fill="FFFFFF"/>
              </w:rPr>
              <w:t>Истечение 7 дней с момента окончания срока действия разрешения на временное складирование на общедоступной территории (открытой для посещения неограниченным кругом лиц) строительного материала, удобрения, иного движимого имущества</w:t>
            </w:r>
          </w:p>
        </w:tc>
        <w:tc>
          <w:tcPr>
            <w:tcW w:w="6946" w:type="dxa"/>
          </w:tcPr>
          <w:p w14:paraId="42037539" w14:textId="77777777" w:rsidR="004567F3" w:rsidRDefault="00AD0AB1" w:rsidP="00A53FEC">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 xml:space="preserve">(письмо, служебная записка, выписка </w:t>
            </w:r>
            <w:r w:rsidR="00A53FEC">
              <w:rPr>
                <w:rFonts w:ascii="Times New Roman" w:hAnsi="Times New Roman" w:cs="Times New Roman"/>
                <w:i/>
                <w:sz w:val="28"/>
                <w:szCs w:val="28"/>
              </w:rPr>
              <w:t xml:space="preserve">из отчета </w:t>
            </w:r>
            <w:r w:rsidRPr="00AD0AB1">
              <w:rPr>
                <w:rFonts w:ascii="Times New Roman" w:hAnsi="Times New Roman" w:cs="Times New Roman"/>
                <w:i/>
                <w:sz w:val="28"/>
                <w:szCs w:val="28"/>
              </w:rPr>
              <w:t>или иные сведения)</w:t>
            </w:r>
            <w:r>
              <w:rPr>
                <w:rFonts w:ascii="Times New Roman" w:hAnsi="Times New Roman" w:cs="Times New Roman"/>
                <w:sz w:val="28"/>
                <w:szCs w:val="28"/>
              </w:rPr>
              <w:t xml:space="preserve"> подразделения администрации округа, в полномочия которого входит данный вопрос</w:t>
            </w:r>
            <w:r w:rsidR="00A53FEC">
              <w:rPr>
                <w:rFonts w:ascii="Times New Roman" w:hAnsi="Times New Roman" w:cs="Times New Roman"/>
                <w:sz w:val="28"/>
                <w:szCs w:val="28"/>
              </w:rPr>
              <w:t xml:space="preserve">, в том числе с приложением копии разрешения, из которого можно определить дату окончания срока действия разрешения. </w:t>
            </w:r>
          </w:p>
        </w:tc>
      </w:tr>
      <w:tr w:rsidR="004567F3" w14:paraId="69BB168E" w14:textId="77777777" w:rsidTr="00E17BD9">
        <w:tc>
          <w:tcPr>
            <w:tcW w:w="704" w:type="dxa"/>
          </w:tcPr>
          <w:p w14:paraId="4AF11357" w14:textId="77777777" w:rsidR="004567F3" w:rsidRPr="00122708" w:rsidRDefault="00A53FEC"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7229" w:type="dxa"/>
          </w:tcPr>
          <w:p w14:paraId="1D7FD8C2" w14:textId="77777777" w:rsidR="004567F3" w:rsidRPr="00A53FEC" w:rsidRDefault="00A53FEC" w:rsidP="00A53FEC">
            <w:pPr>
              <w:jc w:val="both"/>
              <w:rPr>
                <w:rFonts w:ascii="Times New Roman" w:hAnsi="Times New Roman" w:cs="Times New Roman"/>
                <w:spacing w:val="2"/>
                <w:sz w:val="28"/>
                <w:szCs w:val="28"/>
                <w:shd w:val="clear" w:color="auto" w:fill="FFFFFF"/>
              </w:rPr>
            </w:pPr>
            <w:r w:rsidRPr="00A53FEC">
              <w:rPr>
                <w:rFonts w:ascii="Times New Roman" w:hAnsi="Times New Roman" w:cs="Times New Roman"/>
                <w:spacing w:val="2"/>
                <w:sz w:val="28"/>
                <w:szCs w:val="28"/>
                <w:shd w:val="clear" w:color="auto" w:fill="FFFFFF"/>
              </w:rPr>
              <w:t>Отсутствия заявления о продлении срока хранения указанного в индикаторе  имущества</w:t>
            </w:r>
          </w:p>
          <w:p w14:paraId="4CAB5062" w14:textId="77777777" w:rsidR="00A53FEC" w:rsidRPr="00122708" w:rsidRDefault="00A53FEC" w:rsidP="00A53FEC">
            <w:pPr>
              <w:jc w:val="both"/>
              <w:rPr>
                <w:rFonts w:ascii="Times New Roman" w:eastAsia="Times New Roman" w:hAnsi="Times New Roman"/>
                <w:bCs/>
                <w:sz w:val="28"/>
                <w:szCs w:val="28"/>
              </w:rPr>
            </w:pPr>
          </w:p>
        </w:tc>
        <w:tc>
          <w:tcPr>
            <w:tcW w:w="6946" w:type="dxa"/>
          </w:tcPr>
          <w:p w14:paraId="6337AB7F" w14:textId="77777777" w:rsidR="004567F3" w:rsidRDefault="00A53FEC" w:rsidP="00A53FEC">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 xml:space="preserve">(письмо, служебная записка, выписка </w:t>
            </w:r>
            <w:r>
              <w:rPr>
                <w:rFonts w:ascii="Times New Roman" w:hAnsi="Times New Roman" w:cs="Times New Roman"/>
                <w:i/>
                <w:sz w:val="28"/>
                <w:szCs w:val="28"/>
              </w:rPr>
              <w:t xml:space="preserve">из отчета </w:t>
            </w:r>
            <w:r w:rsidRPr="00AD0AB1">
              <w:rPr>
                <w:rFonts w:ascii="Times New Roman" w:hAnsi="Times New Roman" w:cs="Times New Roman"/>
                <w:i/>
                <w:sz w:val="28"/>
                <w:szCs w:val="28"/>
              </w:rPr>
              <w:t>или иные сведения)</w:t>
            </w:r>
            <w:r>
              <w:rPr>
                <w:rFonts w:ascii="Times New Roman" w:hAnsi="Times New Roman" w:cs="Times New Roman"/>
                <w:sz w:val="28"/>
                <w:szCs w:val="28"/>
              </w:rPr>
              <w:t xml:space="preserve"> подразделения администрации округа, в полномочия которого входит данный вопрос</w:t>
            </w:r>
          </w:p>
        </w:tc>
      </w:tr>
      <w:tr w:rsidR="004567F3" w14:paraId="211B6D25" w14:textId="77777777" w:rsidTr="00E17BD9">
        <w:tc>
          <w:tcPr>
            <w:tcW w:w="704" w:type="dxa"/>
          </w:tcPr>
          <w:p w14:paraId="495D233F" w14:textId="77777777" w:rsidR="004567F3" w:rsidRPr="00A53FEC" w:rsidRDefault="00A53FEC" w:rsidP="00A53FEC">
            <w:pPr>
              <w:spacing w:line="324" w:lineRule="auto"/>
              <w:jc w:val="both"/>
              <w:rPr>
                <w:rFonts w:ascii="Times New Roman" w:hAnsi="Times New Roman" w:cs="Times New Roman"/>
                <w:sz w:val="28"/>
                <w:szCs w:val="28"/>
              </w:rPr>
            </w:pPr>
            <w:r>
              <w:rPr>
                <w:rFonts w:ascii="Times New Roman" w:hAnsi="Times New Roman" w:cs="Times New Roman"/>
                <w:sz w:val="28"/>
                <w:szCs w:val="28"/>
              </w:rPr>
              <w:t>3.</w:t>
            </w:r>
          </w:p>
        </w:tc>
        <w:tc>
          <w:tcPr>
            <w:tcW w:w="7229" w:type="dxa"/>
          </w:tcPr>
          <w:p w14:paraId="151E03AD" w14:textId="77777777" w:rsidR="004567F3" w:rsidRDefault="00A53FEC" w:rsidP="00A53FEC">
            <w:pPr>
              <w:jc w:val="both"/>
              <w:rPr>
                <w:rFonts w:ascii="Times New Roman" w:hAnsi="Times New Roman" w:cs="Times New Roman"/>
                <w:spacing w:val="2"/>
                <w:sz w:val="28"/>
                <w:szCs w:val="28"/>
                <w:shd w:val="clear" w:color="auto" w:fill="FFFFFF"/>
              </w:rPr>
            </w:pPr>
            <w:r w:rsidRPr="00A53FEC">
              <w:rPr>
                <w:rFonts w:ascii="Times New Roman" w:hAnsi="Times New Roman" w:cs="Times New Roman"/>
                <w:spacing w:val="2"/>
                <w:sz w:val="28"/>
                <w:szCs w:val="28"/>
                <w:shd w:val="clear" w:color="auto" w:fill="FFFFFF"/>
              </w:rPr>
              <w:t xml:space="preserve">Наличие установленного на территории …… округа Нижегородской области пожароопасного сезона и </w:t>
            </w:r>
            <w:r>
              <w:rPr>
                <w:rFonts w:ascii="Times New Roman" w:hAnsi="Times New Roman" w:cs="Times New Roman"/>
                <w:spacing w:val="2"/>
                <w:sz w:val="28"/>
                <w:szCs w:val="28"/>
                <w:shd w:val="clear" w:color="auto" w:fill="FFFFFF"/>
              </w:rPr>
              <w:t>особого противопожарного режима</w:t>
            </w:r>
          </w:p>
          <w:p w14:paraId="3B7FCAE1" w14:textId="77777777" w:rsidR="00A53FEC" w:rsidRPr="00A53FEC" w:rsidRDefault="00A53FEC" w:rsidP="00A53FEC">
            <w:pPr>
              <w:jc w:val="both"/>
              <w:rPr>
                <w:rFonts w:ascii="Times New Roman" w:eastAsia="Times New Roman" w:hAnsi="Times New Roman"/>
                <w:bCs/>
                <w:sz w:val="28"/>
                <w:szCs w:val="28"/>
              </w:rPr>
            </w:pPr>
          </w:p>
        </w:tc>
        <w:tc>
          <w:tcPr>
            <w:tcW w:w="6946" w:type="dxa"/>
          </w:tcPr>
          <w:p w14:paraId="3096FB12" w14:textId="77777777" w:rsidR="00A53FEC" w:rsidRDefault="00A53FEC" w:rsidP="00A53FEC">
            <w:pPr>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Акт, устанавливающий </w:t>
            </w:r>
            <w:r w:rsidRPr="00A53FEC">
              <w:rPr>
                <w:rFonts w:ascii="Times New Roman" w:hAnsi="Times New Roman" w:cs="Times New Roman"/>
                <w:spacing w:val="2"/>
                <w:sz w:val="28"/>
                <w:szCs w:val="28"/>
                <w:shd w:val="clear" w:color="auto" w:fill="FFFFFF"/>
              </w:rPr>
              <w:t>пожароопасн</w:t>
            </w:r>
            <w:r>
              <w:rPr>
                <w:rFonts w:ascii="Times New Roman" w:hAnsi="Times New Roman" w:cs="Times New Roman"/>
                <w:spacing w:val="2"/>
                <w:sz w:val="28"/>
                <w:szCs w:val="28"/>
                <w:shd w:val="clear" w:color="auto" w:fill="FFFFFF"/>
              </w:rPr>
              <w:t>ый сезон</w:t>
            </w:r>
            <w:r w:rsidRPr="00A53FEC">
              <w:rPr>
                <w:rFonts w:ascii="Times New Roman" w:hAnsi="Times New Roman" w:cs="Times New Roman"/>
                <w:spacing w:val="2"/>
                <w:sz w:val="28"/>
                <w:szCs w:val="28"/>
                <w:shd w:val="clear" w:color="auto" w:fill="FFFFFF"/>
              </w:rPr>
              <w:t xml:space="preserve"> и </w:t>
            </w:r>
            <w:r>
              <w:rPr>
                <w:rFonts w:ascii="Times New Roman" w:hAnsi="Times New Roman" w:cs="Times New Roman"/>
                <w:spacing w:val="2"/>
                <w:sz w:val="28"/>
                <w:szCs w:val="28"/>
                <w:shd w:val="clear" w:color="auto" w:fill="FFFFFF"/>
              </w:rPr>
              <w:t>особый противопожарный  режим</w:t>
            </w:r>
          </w:p>
          <w:p w14:paraId="2B2AB982" w14:textId="77777777" w:rsidR="004567F3" w:rsidRDefault="004567F3" w:rsidP="00122708">
            <w:pPr>
              <w:spacing w:after="120"/>
              <w:jc w:val="both"/>
              <w:rPr>
                <w:rFonts w:ascii="Times New Roman" w:hAnsi="Times New Roman" w:cs="Times New Roman"/>
                <w:sz w:val="28"/>
                <w:szCs w:val="28"/>
              </w:rPr>
            </w:pPr>
          </w:p>
        </w:tc>
      </w:tr>
      <w:tr w:rsidR="00B70068" w14:paraId="3AE5D76D" w14:textId="77777777" w:rsidTr="007D1A53">
        <w:tc>
          <w:tcPr>
            <w:tcW w:w="14879" w:type="dxa"/>
            <w:gridSpan w:val="3"/>
          </w:tcPr>
          <w:p w14:paraId="3436F1C5" w14:textId="77777777" w:rsidR="00B70068" w:rsidRPr="008E589D" w:rsidRDefault="00B70068" w:rsidP="008E589D">
            <w:pPr>
              <w:pStyle w:val="a3"/>
              <w:numPr>
                <w:ilvl w:val="0"/>
                <w:numId w:val="15"/>
              </w:numPr>
              <w:shd w:val="clear" w:color="auto" w:fill="FFFFFF"/>
              <w:spacing w:before="120" w:after="120"/>
              <w:jc w:val="center"/>
              <w:rPr>
                <w:rFonts w:ascii="Times New Roman" w:hAnsi="Times New Roman" w:cs="Times New Roman"/>
                <w:b/>
                <w:bCs/>
                <w:i/>
                <w:iCs/>
                <w:sz w:val="32"/>
                <w:szCs w:val="32"/>
              </w:rPr>
            </w:pPr>
            <w:r w:rsidRPr="008E589D">
              <w:rPr>
                <w:rFonts w:ascii="Times New Roman" w:hAnsi="Times New Roman" w:cs="Times New Roman"/>
                <w:b/>
                <w:bCs/>
                <w:i/>
                <w:iCs/>
                <w:sz w:val="32"/>
                <w:szCs w:val="32"/>
              </w:rPr>
              <w:t>Муниципальный контроль на автомобильном транспорте, городском наземном электрическом транспорте и в дорожном хозяйстве</w:t>
            </w:r>
          </w:p>
        </w:tc>
      </w:tr>
      <w:tr w:rsidR="008441B4" w14:paraId="3B9C60DB" w14:textId="77777777" w:rsidTr="007D1A53">
        <w:tc>
          <w:tcPr>
            <w:tcW w:w="14879" w:type="dxa"/>
            <w:gridSpan w:val="3"/>
          </w:tcPr>
          <w:p w14:paraId="1E8647AB" w14:textId="77777777" w:rsidR="008441B4" w:rsidRPr="008441B4" w:rsidRDefault="008441B4" w:rsidP="008441B4">
            <w:pPr>
              <w:suppressAutoHyphens/>
              <w:autoSpaceDN w:val="0"/>
              <w:spacing w:after="120"/>
              <w:jc w:val="both"/>
              <w:textAlignment w:val="baseline"/>
              <w:rPr>
                <w:rFonts w:ascii="Times New Roman" w:eastAsia="Calibri" w:hAnsi="Times New Roman" w:cs="Times New Roman"/>
                <w:b/>
                <w:bCs/>
                <w:iCs/>
                <w:sz w:val="28"/>
                <w:szCs w:val="28"/>
              </w:rPr>
            </w:pPr>
            <w:r w:rsidRPr="008441B4">
              <w:rPr>
                <w:rFonts w:ascii="Times New Roman" w:eastAsia="Calibri" w:hAnsi="Times New Roman" w:cs="Times New Roman"/>
                <w:bCs/>
                <w:iCs/>
                <w:sz w:val="28"/>
                <w:szCs w:val="28"/>
              </w:rPr>
              <w:t>Индикатор 1.</w:t>
            </w:r>
            <w:r w:rsidRPr="008441B4">
              <w:rPr>
                <w:rFonts w:ascii="Times New Roman" w:eastAsia="Calibri" w:hAnsi="Times New Roman" w:cs="Times New Roman"/>
                <w:b/>
                <w:bCs/>
                <w:iCs/>
                <w:sz w:val="28"/>
                <w:szCs w:val="28"/>
              </w:rPr>
              <w:t xml:space="preserve"> «Рост числа ДТП </w:t>
            </w:r>
            <w:r w:rsidRPr="008441B4">
              <w:rPr>
                <w:rFonts w:ascii="Times New Roman" w:eastAsia="Calibri" w:hAnsi="Times New Roman" w:cs="Times New Roman"/>
                <w:b/>
                <w:bCs/>
                <w:iCs/>
                <w:sz w:val="28"/>
                <w:szCs w:val="28"/>
                <w:u w:val="single"/>
              </w:rPr>
              <w:t>в осенне-зимний период</w:t>
            </w:r>
            <w:r w:rsidRPr="008441B4">
              <w:rPr>
                <w:rFonts w:ascii="Times New Roman" w:eastAsia="Calibri" w:hAnsi="Times New Roman" w:cs="Times New Roman"/>
                <w:b/>
                <w:bCs/>
                <w:iCs/>
                <w:sz w:val="28"/>
                <w:szCs w:val="28"/>
              </w:rPr>
              <w:t xml:space="preserve"> более чем на 50% по сравнению с аналогичным периодом прошлого года по информации ГИБДД на следующих участках автомобильных дорог общего пользования местного значения муниципального округа (</w:t>
            </w:r>
            <w:r w:rsidRPr="008441B4">
              <w:rPr>
                <w:rFonts w:ascii="Times New Roman" w:eastAsia="Calibri" w:hAnsi="Times New Roman" w:cs="Times New Roman"/>
                <w:b/>
                <w:bCs/>
                <w:i/>
                <w:sz w:val="28"/>
                <w:szCs w:val="28"/>
              </w:rPr>
              <w:t>указать наименование участков дорог</w:t>
            </w:r>
            <w:r w:rsidRPr="008441B4">
              <w:rPr>
                <w:rFonts w:ascii="Times New Roman" w:eastAsia="Calibri" w:hAnsi="Times New Roman" w:cs="Times New Roman"/>
                <w:b/>
                <w:bCs/>
                <w:iCs/>
                <w:sz w:val="28"/>
                <w:szCs w:val="28"/>
              </w:rPr>
              <w:t>)».</w:t>
            </w:r>
          </w:p>
          <w:p w14:paraId="20782126" w14:textId="77777777" w:rsidR="008441B4" w:rsidRPr="008441B4" w:rsidRDefault="008441B4" w:rsidP="008441B4">
            <w:pPr>
              <w:suppressAutoHyphens/>
              <w:autoSpaceDN w:val="0"/>
              <w:spacing w:after="120"/>
              <w:jc w:val="both"/>
              <w:textAlignment w:val="baseline"/>
              <w:rPr>
                <w:rFonts w:ascii="Times New Roman" w:eastAsia="Calibri" w:hAnsi="Times New Roman" w:cs="Times New Roman"/>
                <w:b/>
                <w:bCs/>
                <w:iCs/>
                <w:color w:val="0070C0"/>
                <w:sz w:val="28"/>
                <w:szCs w:val="28"/>
              </w:rPr>
            </w:pPr>
            <w:r w:rsidRPr="008441B4">
              <w:rPr>
                <w:rFonts w:ascii="Times New Roman" w:eastAsia="Calibri" w:hAnsi="Times New Roman" w:cs="Times New Roman"/>
                <w:bCs/>
                <w:iCs/>
                <w:sz w:val="28"/>
                <w:szCs w:val="28"/>
              </w:rPr>
              <w:t xml:space="preserve">Индикатор 2. </w:t>
            </w:r>
            <w:r w:rsidRPr="008441B4">
              <w:rPr>
                <w:rFonts w:ascii="Times New Roman" w:eastAsia="Calibri" w:hAnsi="Times New Roman" w:cs="Times New Roman"/>
                <w:b/>
                <w:bCs/>
                <w:iCs/>
                <w:sz w:val="28"/>
                <w:szCs w:val="28"/>
              </w:rPr>
              <w:t xml:space="preserve">«Рост числа ДТП </w:t>
            </w:r>
            <w:r w:rsidRPr="008441B4">
              <w:rPr>
                <w:rFonts w:ascii="Times New Roman" w:eastAsia="Calibri" w:hAnsi="Times New Roman" w:cs="Times New Roman"/>
                <w:b/>
                <w:bCs/>
                <w:iCs/>
                <w:sz w:val="28"/>
                <w:szCs w:val="28"/>
                <w:u w:val="single"/>
              </w:rPr>
              <w:t>в весенне-летний период</w:t>
            </w:r>
            <w:r w:rsidRPr="008441B4">
              <w:rPr>
                <w:rFonts w:ascii="Times New Roman" w:eastAsia="Calibri" w:hAnsi="Times New Roman" w:cs="Times New Roman"/>
                <w:b/>
                <w:bCs/>
                <w:iCs/>
                <w:sz w:val="28"/>
                <w:szCs w:val="28"/>
              </w:rPr>
              <w:t xml:space="preserve"> более чем на 50% по сравнению с аналогичным периодом прошлого года по информации ГИБДД на следующих участках автомобильных дорог общего пользования местного значения муниципального округа (</w:t>
            </w:r>
            <w:r w:rsidRPr="008441B4">
              <w:rPr>
                <w:rFonts w:ascii="Times New Roman" w:eastAsia="Calibri" w:hAnsi="Times New Roman" w:cs="Times New Roman"/>
                <w:b/>
                <w:bCs/>
                <w:i/>
                <w:sz w:val="28"/>
                <w:szCs w:val="28"/>
              </w:rPr>
              <w:t>указать наименование участков дорог</w:t>
            </w:r>
            <w:r w:rsidRPr="008441B4">
              <w:rPr>
                <w:rFonts w:ascii="Times New Roman" w:eastAsia="Calibri" w:hAnsi="Times New Roman" w:cs="Times New Roman"/>
                <w:b/>
                <w:bCs/>
                <w:iCs/>
                <w:sz w:val="28"/>
                <w:szCs w:val="28"/>
              </w:rPr>
              <w:t>)».</w:t>
            </w:r>
          </w:p>
        </w:tc>
      </w:tr>
      <w:tr w:rsidR="004567F3" w14:paraId="65A14735" w14:textId="77777777" w:rsidTr="008050E7">
        <w:trPr>
          <w:cantSplit/>
        </w:trPr>
        <w:tc>
          <w:tcPr>
            <w:tcW w:w="704" w:type="dxa"/>
          </w:tcPr>
          <w:p w14:paraId="793C9848" w14:textId="77777777" w:rsidR="004567F3" w:rsidRPr="00122708" w:rsidRDefault="008441B4"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7229" w:type="dxa"/>
          </w:tcPr>
          <w:p w14:paraId="24AB037C" w14:textId="77777777" w:rsidR="004567F3" w:rsidRPr="008441B4" w:rsidRDefault="008441B4" w:rsidP="008441B4">
            <w:pPr>
              <w:jc w:val="both"/>
              <w:rPr>
                <w:rFonts w:ascii="Times New Roman" w:eastAsia="Times New Roman" w:hAnsi="Times New Roman"/>
                <w:bCs/>
                <w:sz w:val="28"/>
                <w:szCs w:val="28"/>
              </w:rPr>
            </w:pPr>
            <w:r w:rsidRPr="008441B4">
              <w:rPr>
                <w:rFonts w:ascii="Times New Roman" w:eastAsia="Calibri" w:hAnsi="Times New Roman" w:cs="Times New Roman"/>
                <w:bCs/>
                <w:iCs/>
                <w:sz w:val="28"/>
                <w:szCs w:val="28"/>
              </w:rPr>
              <w:t>Рост числа ДТП более чем на 50%</w:t>
            </w:r>
          </w:p>
        </w:tc>
        <w:tc>
          <w:tcPr>
            <w:tcW w:w="6946" w:type="dxa"/>
          </w:tcPr>
          <w:p w14:paraId="4FB1734E" w14:textId="77777777" w:rsidR="004567F3" w:rsidRDefault="008441B4" w:rsidP="009E11BC">
            <w:pPr>
              <w:spacing w:after="120"/>
              <w:jc w:val="both"/>
              <w:rPr>
                <w:rFonts w:ascii="Times New Roman" w:hAnsi="Times New Roman" w:cs="Times New Roman"/>
                <w:sz w:val="28"/>
                <w:szCs w:val="28"/>
              </w:rPr>
            </w:pPr>
            <w:r>
              <w:rPr>
                <w:rFonts w:ascii="Times New Roman" w:hAnsi="Times New Roman" w:cs="Times New Roman"/>
                <w:sz w:val="28"/>
                <w:szCs w:val="28"/>
              </w:rPr>
              <w:t xml:space="preserve">Данные </w:t>
            </w:r>
            <w:r w:rsidRPr="00AD0AB1">
              <w:rPr>
                <w:rFonts w:ascii="Times New Roman" w:hAnsi="Times New Roman" w:cs="Times New Roman"/>
                <w:i/>
                <w:sz w:val="28"/>
                <w:szCs w:val="28"/>
              </w:rPr>
              <w:t>(письмо, служебная записка, выписка из отчета или иные сведения)</w:t>
            </w:r>
            <w:r w:rsidR="009E11BC">
              <w:rPr>
                <w:rFonts w:ascii="Times New Roman" w:hAnsi="Times New Roman" w:cs="Times New Roman"/>
                <w:sz w:val="28"/>
                <w:szCs w:val="28"/>
              </w:rPr>
              <w:t xml:space="preserve"> отдела</w:t>
            </w:r>
            <w:r>
              <w:rPr>
                <w:rFonts w:ascii="Times New Roman" w:hAnsi="Times New Roman" w:cs="Times New Roman"/>
                <w:sz w:val="28"/>
                <w:szCs w:val="28"/>
              </w:rPr>
              <w:t xml:space="preserve"> ГИБДД за отчетный и </w:t>
            </w:r>
            <w:r w:rsidR="009E11BC">
              <w:rPr>
                <w:rFonts w:ascii="Times New Roman" w:hAnsi="Times New Roman" w:cs="Times New Roman"/>
                <w:sz w:val="28"/>
                <w:szCs w:val="28"/>
              </w:rPr>
              <w:t>аналогичный пред</w:t>
            </w:r>
            <w:r w:rsidR="001663A4">
              <w:rPr>
                <w:rFonts w:ascii="Times New Roman" w:hAnsi="Times New Roman" w:cs="Times New Roman"/>
                <w:sz w:val="28"/>
                <w:szCs w:val="28"/>
              </w:rPr>
              <w:t>ыдущий</w:t>
            </w:r>
            <w:r>
              <w:rPr>
                <w:rFonts w:ascii="Times New Roman" w:hAnsi="Times New Roman" w:cs="Times New Roman"/>
                <w:sz w:val="28"/>
                <w:szCs w:val="28"/>
              </w:rPr>
              <w:t xml:space="preserve"> периоды, указанные в индикаторе, на основе которых можно рассчитать указанную в индикаторе динамику</w:t>
            </w:r>
          </w:p>
        </w:tc>
      </w:tr>
      <w:tr w:rsidR="00B70068" w14:paraId="67C6651B" w14:textId="77777777" w:rsidTr="00BD104D">
        <w:trPr>
          <w:cantSplit/>
        </w:trPr>
        <w:tc>
          <w:tcPr>
            <w:tcW w:w="704" w:type="dxa"/>
          </w:tcPr>
          <w:p w14:paraId="7735AE37" w14:textId="77777777" w:rsidR="00B70068" w:rsidRPr="00122708" w:rsidRDefault="008441B4"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2.</w:t>
            </w:r>
          </w:p>
        </w:tc>
        <w:tc>
          <w:tcPr>
            <w:tcW w:w="7229" w:type="dxa"/>
          </w:tcPr>
          <w:p w14:paraId="61697EBF" w14:textId="77777777" w:rsidR="00B70068" w:rsidRPr="008441B4" w:rsidRDefault="008441B4" w:rsidP="008441B4">
            <w:pPr>
              <w:jc w:val="both"/>
              <w:rPr>
                <w:rFonts w:ascii="Times New Roman" w:eastAsia="Calibri" w:hAnsi="Times New Roman" w:cs="Times New Roman"/>
                <w:bCs/>
                <w:iCs/>
                <w:sz w:val="28"/>
                <w:szCs w:val="28"/>
              </w:rPr>
            </w:pPr>
            <w:r w:rsidRPr="008441B4">
              <w:rPr>
                <w:rFonts w:ascii="Times New Roman" w:eastAsia="Calibri" w:hAnsi="Times New Roman" w:cs="Times New Roman"/>
                <w:bCs/>
                <w:iCs/>
                <w:sz w:val="28"/>
                <w:szCs w:val="28"/>
              </w:rPr>
              <w:t>На участках автомобильных дорог общего пользования местного значения округа</w:t>
            </w:r>
          </w:p>
          <w:p w14:paraId="27304E83" w14:textId="77777777" w:rsidR="008441B4" w:rsidRPr="00122708" w:rsidRDefault="008441B4" w:rsidP="008441B4">
            <w:pPr>
              <w:jc w:val="both"/>
              <w:rPr>
                <w:rFonts w:ascii="Times New Roman" w:eastAsia="Times New Roman" w:hAnsi="Times New Roman"/>
                <w:bCs/>
                <w:sz w:val="28"/>
                <w:szCs w:val="28"/>
              </w:rPr>
            </w:pPr>
          </w:p>
        </w:tc>
        <w:tc>
          <w:tcPr>
            <w:tcW w:w="6946" w:type="dxa"/>
          </w:tcPr>
          <w:p w14:paraId="0340CB5D" w14:textId="77777777" w:rsidR="00B70068" w:rsidRDefault="008441B4" w:rsidP="008441B4">
            <w:pPr>
              <w:spacing w:after="120"/>
              <w:jc w:val="both"/>
              <w:rPr>
                <w:rFonts w:ascii="Times New Roman" w:hAnsi="Times New Roman" w:cs="Times New Roman"/>
                <w:sz w:val="28"/>
                <w:szCs w:val="28"/>
              </w:rPr>
            </w:pPr>
            <w:r>
              <w:rPr>
                <w:rFonts w:ascii="Times New Roman" w:hAnsi="Times New Roman" w:cs="Times New Roman"/>
                <w:sz w:val="28"/>
                <w:szCs w:val="28"/>
              </w:rPr>
              <w:t>Выписка из утвержденного перечня автомобильных дорог общего пользо</w:t>
            </w:r>
            <w:r w:rsidR="009E11BC">
              <w:rPr>
                <w:rFonts w:ascii="Times New Roman" w:hAnsi="Times New Roman" w:cs="Times New Roman"/>
                <w:sz w:val="28"/>
                <w:szCs w:val="28"/>
              </w:rPr>
              <w:t xml:space="preserve">вания местного значения округа , </w:t>
            </w:r>
            <w:r>
              <w:rPr>
                <w:rFonts w:ascii="Times New Roman" w:hAnsi="Times New Roman" w:cs="Times New Roman"/>
                <w:sz w:val="28"/>
                <w:szCs w:val="28"/>
              </w:rPr>
              <w:t>подтверждающая, что участок дороги, на которой произошел рост ДТП  является дорогой общег</w:t>
            </w:r>
            <w:r w:rsidR="009E11BC">
              <w:rPr>
                <w:rFonts w:ascii="Times New Roman" w:hAnsi="Times New Roman" w:cs="Times New Roman"/>
                <w:sz w:val="28"/>
                <w:szCs w:val="28"/>
              </w:rPr>
              <w:t>о пользования местного значения</w:t>
            </w:r>
          </w:p>
        </w:tc>
      </w:tr>
      <w:tr w:rsidR="00CA2BE8" w14:paraId="4493F954" w14:textId="77777777" w:rsidTr="007D1A53">
        <w:tc>
          <w:tcPr>
            <w:tcW w:w="14879" w:type="dxa"/>
            <w:gridSpan w:val="3"/>
          </w:tcPr>
          <w:p w14:paraId="4121B11A" w14:textId="77777777" w:rsidR="00CA2BE8" w:rsidRPr="008E589D" w:rsidRDefault="00CA2BE8" w:rsidP="008E589D">
            <w:pPr>
              <w:pStyle w:val="a3"/>
              <w:numPr>
                <w:ilvl w:val="0"/>
                <w:numId w:val="15"/>
              </w:numPr>
              <w:spacing w:before="120" w:after="120"/>
              <w:ind w:left="714" w:hanging="357"/>
              <w:jc w:val="center"/>
              <w:rPr>
                <w:rFonts w:ascii="Times New Roman" w:hAnsi="Times New Roman" w:cs="Times New Roman"/>
                <w:b/>
                <w:i/>
                <w:sz w:val="32"/>
                <w:szCs w:val="32"/>
              </w:rPr>
            </w:pPr>
            <w:r w:rsidRPr="008E589D">
              <w:rPr>
                <w:rFonts w:ascii="Times New Roman" w:hAnsi="Times New Roman" w:cs="Times New Roman"/>
                <w:b/>
                <w:i/>
                <w:sz w:val="32"/>
                <w:szCs w:val="32"/>
              </w:rPr>
              <w:t>Муниципальный лесной контроль</w:t>
            </w:r>
          </w:p>
        </w:tc>
      </w:tr>
      <w:tr w:rsidR="002B45E4" w14:paraId="170470DB" w14:textId="77777777" w:rsidTr="007D1A53">
        <w:tc>
          <w:tcPr>
            <w:tcW w:w="14879" w:type="dxa"/>
            <w:gridSpan w:val="3"/>
          </w:tcPr>
          <w:p w14:paraId="7BD0DEE8" w14:textId="77777777" w:rsidR="002B45E4" w:rsidRPr="002B45E4" w:rsidRDefault="002B45E4" w:rsidP="002B45E4">
            <w:pPr>
              <w:shd w:val="clear" w:color="auto" w:fill="FFFFFF"/>
              <w:spacing w:after="120"/>
              <w:jc w:val="both"/>
              <w:rPr>
                <w:rFonts w:ascii="Times New Roman" w:eastAsia="Times New Roman" w:hAnsi="Times New Roman"/>
                <w:b/>
                <w:bCs/>
                <w:sz w:val="28"/>
                <w:szCs w:val="28"/>
                <w:lang w:eastAsia="ru-RU"/>
              </w:rPr>
            </w:pPr>
            <w:r w:rsidRPr="002B45E4">
              <w:rPr>
                <w:rFonts w:ascii="Times New Roman" w:eastAsia="Times New Roman" w:hAnsi="Times New Roman"/>
                <w:bCs/>
                <w:sz w:val="28"/>
                <w:szCs w:val="28"/>
                <w:lang w:eastAsia="ru-RU"/>
              </w:rPr>
              <w:t>Индикатор 1.</w:t>
            </w:r>
            <w:r w:rsidRPr="002B45E4">
              <w:rPr>
                <w:rFonts w:ascii="Times New Roman" w:eastAsia="Times New Roman" w:hAnsi="Times New Roman"/>
                <w:b/>
                <w:bCs/>
                <w:sz w:val="28"/>
                <w:szCs w:val="28"/>
                <w:lang w:eastAsia="ru-RU"/>
              </w:rPr>
              <w:t xml:space="preserve"> «Превышение на 20% объема реализованной древесины, указанного в Единой государственной автоматизированной информационной системы учета древесины и сделок с ней (Федеральной государственной информационной системы лесного комплекса с 2025 года) за 1 календарный год по сравнению с объемом заготовленной древесины за аналогичный период».</w:t>
            </w:r>
          </w:p>
        </w:tc>
      </w:tr>
      <w:tr w:rsidR="002B45E4" w14:paraId="12AEA44D" w14:textId="77777777" w:rsidTr="00E17BD9">
        <w:tc>
          <w:tcPr>
            <w:tcW w:w="704" w:type="dxa"/>
          </w:tcPr>
          <w:p w14:paraId="206A3DBA" w14:textId="77777777" w:rsidR="002B45E4" w:rsidRPr="00122708" w:rsidRDefault="00F742AC"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26CEDCF1" w14:textId="77777777" w:rsidR="002B45E4" w:rsidRPr="00122708" w:rsidRDefault="002B45E4" w:rsidP="00122708">
            <w:pPr>
              <w:jc w:val="both"/>
              <w:rPr>
                <w:rFonts w:ascii="Times New Roman" w:eastAsia="Times New Roman" w:hAnsi="Times New Roman"/>
                <w:bCs/>
                <w:sz w:val="28"/>
                <w:szCs w:val="28"/>
              </w:rPr>
            </w:pPr>
            <w:r>
              <w:rPr>
                <w:rFonts w:ascii="Times New Roman" w:eastAsia="Times New Roman" w:hAnsi="Times New Roman"/>
                <w:bCs/>
                <w:sz w:val="28"/>
                <w:szCs w:val="28"/>
              </w:rPr>
              <w:t>Объем реализованной древесины за календарный год</w:t>
            </w:r>
          </w:p>
        </w:tc>
        <w:tc>
          <w:tcPr>
            <w:tcW w:w="6946" w:type="dxa"/>
            <w:vMerge w:val="restart"/>
          </w:tcPr>
          <w:p w14:paraId="68FED141" w14:textId="77777777" w:rsidR="002B45E4" w:rsidRDefault="002B45E4" w:rsidP="002B45E4">
            <w:pPr>
              <w:spacing w:after="120"/>
              <w:jc w:val="both"/>
              <w:rPr>
                <w:rFonts w:ascii="Times New Roman" w:hAnsi="Times New Roman" w:cs="Times New Roman"/>
                <w:sz w:val="28"/>
                <w:szCs w:val="28"/>
              </w:rPr>
            </w:pPr>
            <w:r>
              <w:rPr>
                <w:rFonts w:ascii="Times New Roman" w:hAnsi="Times New Roman" w:cs="Times New Roman"/>
                <w:sz w:val="28"/>
                <w:szCs w:val="28"/>
              </w:rPr>
              <w:t xml:space="preserve">Выписка, скриншот из ЕАИС </w:t>
            </w:r>
            <w:r w:rsidR="00F742AC">
              <w:rPr>
                <w:rFonts w:ascii="Times New Roman" w:hAnsi="Times New Roman" w:cs="Times New Roman"/>
                <w:sz w:val="28"/>
                <w:szCs w:val="28"/>
              </w:rPr>
              <w:t xml:space="preserve">(ИС лесного комплекса) </w:t>
            </w:r>
            <w:r>
              <w:rPr>
                <w:rFonts w:ascii="Times New Roman" w:hAnsi="Times New Roman" w:cs="Times New Roman"/>
                <w:sz w:val="28"/>
                <w:szCs w:val="28"/>
              </w:rPr>
              <w:t xml:space="preserve">учета древесины и сделок с ней </w:t>
            </w:r>
            <w:r w:rsidRPr="002B45E4">
              <w:rPr>
                <w:rFonts w:ascii="Times New Roman" w:hAnsi="Times New Roman" w:cs="Times New Roman"/>
                <w:i/>
                <w:sz w:val="28"/>
                <w:szCs w:val="28"/>
              </w:rPr>
              <w:t>(либо письмо/служебная записка структурного подразделения администрации или лесничества, которые работают с данной системой)</w:t>
            </w:r>
            <w:r>
              <w:rPr>
                <w:rFonts w:ascii="Times New Roman" w:hAnsi="Times New Roman" w:cs="Times New Roman"/>
                <w:sz w:val="28"/>
                <w:szCs w:val="28"/>
              </w:rPr>
              <w:t xml:space="preserve"> из которых можно определить, что объем реализованной древесины контролируемого лица превышает объем заготовленной</w:t>
            </w:r>
            <w:r w:rsidR="00F742AC">
              <w:rPr>
                <w:rFonts w:ascii="Times New Roman" w:hAnsi="Times New Roman" w:cs="Times New Roman"/>
                <w:sz w:val="28"/>
                <w:szCs w:val="28"/>
              </w:rPr>
              <w:t xml:space="preserve"> древесины</w:t>
            </w:r>
            <w:r>
              <w:rPr>
                <w:rFonts w:ascii="Times New Roman" w:hAnsi="Times New Roman" w:cs="Times New Roman"/>
                <w:sz w:val="28"/>
                <w:szCs w:val="28"/>
              </w:rPr>
              <w:t xml:space="preserve"> </w:t>
            </w:r>
            <w:r w:rsidR="00F742AC">
              <w:rPr>
                <w:rFonts w:ascii="Times New Roman" w:hAnsi="Times New Roman" w:cs="Times New Roman"/>
                <w:sz w:val="28"/>
                <w:szCs w:val="28"/>
              </w:rPr>
              <w:t>на 20%.</w:t>
            </w:r>
          </w:p>
        </w:tc>
      </w:tr>
      <w:tr w:rsidR="002B45E4" w14:paraId="419EA93A" w14:textId="77777777" w:rsidTr="00E17BD9">
        <w:tc>
          <w:tcPr>
            <w:tcW w:w="704" w:type="dxa"/>
          </w:tcPr>
          <w:p w14:paraId="50E1D0D9" w14:textId="77777777" w:rsidR="002B45E4" w:rsidRPr="00122708" w:rsidRDefault="00F742AC"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2.</w:t>
            </w:r>
          </w:p>
        </w:tc>
        <w:tc>
          <w:tcPr>
            <w:tcW w:w="7229" w:type="dxa"/>
          </w:tcPr>
          <w:p w14:paraId="0215FB7D" w14:textId="77777777" w:rsidR="002B45E4" w:rsidRPr="00122708" w:rsidRDefault="002B45E4" w:rsidP="00F742AC">
            <w:pPr>
              <w:jc w:val="both"/>
              <w:rPr>
                <w:rFonts w:ascii="Times New Roman" w:eastAsia="Times New Roman" w:hAnsi="Times New Roman"/>
                <w:bCs/>
                <w:sz w:val="28"/>
                <w:szCs w:val="28"/>
              </w:rPr>
            </w:pPr>
            <w:r>
              <w:rPr>
                <w:rFonts w:ascii="Times New Roman" w:eastAsia="Times New Roman" w:hAnsi="Times New Roman"/>
                <w:bCs/>
                <w:sz w:val="28"/>
                <w:szCs w:val="28"/>
              </w:rPr>
              <w:t xml:space="preserve">Объем заготовленной древесины за </w:t>
            </w:r>
            <w:r w:rsidR="00F742AC">
              <w:rPr>
                <w:rFonts w:ascii="Times New Roman" w:eastAsia="Times New Roman" w:hAnsi="Times New Roman"/>
                <w:bCs/>
                <w:sz w:val="28"/>
                <w:szCs w:val="28"/>
              </w:rPr>
              <w:t>календарный</w:t>
            </w:r>
            <w:r>
              <w:rPr>
                <w:rFonts w:ascii="Times New Roman" w:eastAsia="Times New Roman" w:hAnsi="Times New Roman"/>
                <w:bCs/>
                <w:sz w:val="28"/>
                <w:szCs w:val="28"/>
              </w:rPr>
              <w:t xml:space="preserve"> год</w:t>
            </w:r>
          </w:p>
        </w:tc>
        <w:tc>
          <w:tcPr>
            <w:tcW w:w="6946" w:type="dxa"/>
            <w:vMerge/>
          </w:tcPr>
          <w:p w14:paraId="205D980B" w14:textId="77777777" w:rsidR="002B45E4" w:rsidRDefault="002B45E4" w:rsidP="00122708">
            <w:pPr>
              <w:spacing w:after="120"/>
              <w:jc w:val="both"/>
              <w:rPr>
                <w:rFonts w:ascii="Times New Roman" w:hAnsi="Times New Roman" w:cs="Times New Roman"/>
                <w:sz w:val="28"/>
                <w:szCs w:val="28"/>
              </w:rPr>
            </w:pPr>
          </w:p>
        </w:tc>
      </w:tr>
      <w:tr w:rsidR="00F742AC" w14:paraId="63A5B183" w14:textId="77777777" w:rsidTr="008E589D">
        <w:trPr>
          <w:cantSplit/>
        </w:trPr>
        <w:tc>
          <w:tcPr>
            <w:tcW w:w="14879" w:type="dxa"/>
            <w:gridSpan w:val="3"/>
          </w:tcPr>
          <w:p w14:paraId="7ECEEEA2" w14:textId="77777777" w:rsidR="00F742AC" w:rsidRDefault="00F742AC" w:rsidP="00F742AC">
            <w:pPr>
              <w:shd w:val="clear" w:color="auto" w:fill="FFFFFF"/>
              <w:spacing w:after="120"/>
              <w:jc w:val="both"/>
              <w:rPr>
                <w:rFonts w:ascii="Times New Roman" w:hAnsi="Times New Roman" w:cs="Times New Roman"/>
                <w:sz w:val="28"/>
                <w:szCs w:val="28"/>
              </w:rPr>
            </w:pPr>
            <w:r w:rsidRPr="00F742AC">
              <w:rPr>
                <w:rFonts w:ascii="Times New Roman" w:hAnsi="Times New Roman" w:cs="Times New Roman"/>
                <w:bCs/>
                <w:sz w:val="28"/>
                <w:szCs w:val="28"/>
              </w:rPr>
              <w:lastRenderedPageBreak/>
              <w:t>Индикатор 2</w:t>
            </w:r>
            <w:r w:rsidRPr="00F742AC">
              <w:rPr>
                <w:rFonts w:ascii="Times New Roman" w:hAnsi="Times New Roman" w:cs="Times New Roman"/>
                <w:b/>
                <w:bCs/>
                <w:sz w:val="28"/>
                <w:szCs w:val="28"/>
              </w:rPr>
              <w:t xml:space="preserve"> «Рост числа случаев возникновения лесных пожаров площадью</w:t>
            </w:r>
            <w:r>
              <w:rPr>
                <w:rFonts w:ascii="Times New Roman" w:hAnsi="Times New Roman" w:cs="Times New Roman"/>
                <w:b/>
                <w:bCs/>
                <w:sz w:val="28"/>
                <w:szCs w:val="28"/>
              </w:rPr>
              <w:t xml:space="preserve"> от…  </w:t>
            </w:r>
            <w:r w:rsidRPr="00F742AC">
              <w:rPr>
                <w:rFonts w:ascii="Times New Roman" w:hAnsi="Times New Roman" w:cs="Times New Roman"/>
                <w:b/>
                <w:bCs/>
                <w:sz w:val="28"/>
                <w:szCs w:val="28"/>
              </w:rPr>
              <w:t xml:space="preserve"> </w:t>
            </w:r>
            <w:r w:rsidRPr="00F742AC">
              <w:rPr>
                <w:rFonts w:ascii="Times New Roman" w:hAnsi="Times New Roman" w:cs="Times New Roman"/>
                <w:bCs/>
                <w:i/>
                <w:sz w:val="28"/>
                <w:szCs w:val="28"/>
              </w:rPr>
              <w:t>(</w:t>
            </w:r>
            <w:r w:rsidRPr="00F742AC">
              <w:rPr>
                <w:rFonts w:ascii="Times New Roman" w:hAnsi="Times New Roman" w:cs="Times New Roman"/>
                <w:bCs/>
                <w:i/>
                <w:iCs/>
                <w:sz w:val="28"/>
                <w:szCs w:val="28"/>
              </w:rPr>
              <w:t>указать минимальную границу площади пожара</w:t>
            </w:r>
            <w:r w:rsidRPr="00F742AC">
              <w:rPr>
                <w:rFonts w:ascii="Times New Roman" w:hAnsi="Times New Roman" w:cs="Times New Roman"/>
                <w:bCs/>
                <w:i/>
                <w:sz w:val="28"/>
                <w:szCs w:val="28"/>
              </w:rPr>
              <w:t xml:space="preserve">), </w:t>
            </w:r>
            <w:r w:rsidRPr="00F742AC">
              <w:rPr>
                <w:rFonts w:ascii="Times New Roman" w:hAnsi="Times New Roman" w:cs="Times New Roman"/>
                <w:b/>
                <w:bCs/>
                <w:sz w:val="28"/>
                <w:szCs w:val="28"/>
              </w:rPr>
              <w:t>возникших на лесном участке, предоставленном в пользование, или на территории в границах лесничества, не предоставленной для использования, в течение текущего года по сравнению с прошлым годом по информации ЕДДС».</w:t>
            </w:r>
          </w:p>
        </w:tc>
      </w:tr>
      <w:tr w:rsidR="00F742AC" w14:paraId="28FF0A95" w14:textId="77777777" w:rsidTr="00E17BD9">
        <w:tc>
          <w:tcPr>
            <w:tcW w:w="704" w:type="dxa"/>
          </w:tcPr>
          <w:p w14:paraId="6697E7BF" w14:textId="77777777" w:rsidR="00F742AC" w:rsidRPr="00122708" w:rsidRDefault="00F742AC"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6CA27F92" w14:textId="77777777" w:rsidR="00F742AC" w:rsidRPr="007D1A53" w:rsidRDefault="00F742AC" w:rsidP="00122708">
            <w:pPr>
              <w:jc w:val="both"/>
              <w:rPr>
                <w:rFonts w:ascii="Times New Roman" w:eastAsia="Times New Roman" w:hAnsi="Times New Roman"/>
                <w:bCs/>
                <w:sz w:val="28"/>
                <w:szCs w:val="28"/>
              </w:rPr>
            </w:pPr>
            <w:r w:rsidRPr="007D1A53">
              <w:rPr>
                <w:rFonts w:ascii="Times New Roman" w:hAnsi="Times New Roman" w:cs="Times New Roman"/>
                <w:bCs/>
                <w:sz w:val="28"/>
                <w:szCs w:val="28"/>
              </w:rPr>
              <w:t xml:space="preserve">Рост числа случаев возникновения лесных пожаров площадью от…   </w:t>
            </w:r>
            <w:r w:rsidRPr="007D1A53">
              <w:rPr>
                <w:rFonts w:ascii="Times New Roman" w:hAnsi="Times New Roman" w:cs="Times New Roman"/>
                <w:bCs/>
                <w:i/>
                <w:sz w:val="28"/>
                <w:szCs w:val="28"/>
              </w:rPr>
              <w:t>(</w:t>
            </w:r>
            <w:r w:rsidRPr="007D1A53">
              <w:rPr>
                <w:rFonts w:ascii="Times New Roman" w:hAnsi="Times New Roman" w:cs="Times New Roman"/>
                <w:bCs/>
                <w:i/>
                <w:iCs/>
                <w:sz w:val="28"/>
                <w:szCs w:val="28"/>
              </w:rPr>
              <w:t>указать минимальную границу площади пожара</w:t>
            </w:r>
            <w:r w:rsidR="007D1A53" w:rsidRPr="007D1A53">
              <w:rPr>
                <w:rFonts w:ascii="Times New Roman" w:hAnsi="Times New Roman" w:cs="Times New Roman"/>
                <w:bCs/>
                <w:i/>
                <w:sz w:val="28"/>
                <w:szCs w:val="28"/>
              </w:rPr>
              <w:t xml:space="preserve">) </w:t>
            </w:r>
            <w:r w:rsidR="007D1A53" w:rsidRPr="007D1A53">
              <w:rPr>
                <w:rFonts w:ascii="Times New Roman" w:hAnsi="Times New Roman" w:cs="Times New Roman"/>
                <w:bCs/>
                <w:sz w:val="28"/>
                <w:szCs w:val="28"/>
              </w:rPr>
              <w:t>в течение текущего года по сравнению с прошлым годом</w:t>
            </w:r>
          </w:p>
        </w:tc>
        <w:tc>
          <w:tcPr>
            <w:tcW w:w="6946" w:type="dxa"/>
          </w:tcPr>
          <w:p w14:paraId="3105078A" w14:textId="77777777" w:rsidR="00F742AC" w:rsidRDefault="007D1A53" w:rsidP="001663A4">
            <w:pPr>
              <w:spacing w:after="120"/>
              <w:jc w:val="both"/>
              <w:rPr>
                <w:rFonts w:ascii="Times New Roman" w:hAnsi="Times New Roman" w:cs="Times New Roman"/>
                <w:sz w:val="28"/>
                <w:szCs w:val="28"/>
              </w:rPr>
            </w:pPr>
            <w:r>
              <w:rPr>
                <w:rFonts w:ascii="Times New Roman" w:hAnsi="Times New Roman" w:cs="Times New Roman"/>
                <w:sz w:val="28"/>
                <w:szCs w:val="28"/>
              </w:rPr>
              <w:t xml:space="preserve">Данные ЕДДС </w:t>
            </w:r>
            <w:r w:rsidRPr="00AD0AB1">
              <w:rPr>
                <w:rFonts w:ascii="Times New Roman" w:hAnsi="Times New Roman" w:cs="Times New Roman"/>
                <w:i/>
                <w:sz w:val="28"/>
                <w:szCs w:val="28"/>
              </w:rPr>
              <w:t>(письмо, служебная записка, выписка из отчета или иные сведения)</w:t>
            </w:r>
            <w:r>
              <w:rPr>
                <w:rFonts w:ascii="Times New Roman" w:hAnsi="Times New Roman" w:cs="Times New Roman"/>
                <w:sz w:val="28"/>
                <w:szCs w:val="28"/>
              </w:rPr>
              <w:t xml:space="preserve">  за отчетный и </w:t>
            </w:r>
            <w:r w:rsidR="001663A4">
              <w:rPr>
                <w:rFonts w:ascii="Times New Roman" w:hAnsi="Times New Roman" w:cs="Times New Roman"/>
                <w:sz w:val="28"/>
                <w:szCs w:val="28"/>
              </w:rPr>
              <w:t>предыдущий</w:t>
            </w:r>
            <w:r>
              <w:rPr>
                <w:rFonts w:ascii="Times New Roman" w:hAnsi="Times New Roman" w:cs="Times New Roman"/>
                <w:sz w:val="28"/>
                <w:szCs w:val="28"/>
              </w:rPr>
              <w:t xml:space="preserve"> год, о числе случаев лесных пожаров указанной в индикаторе площади, на основе которых можно  определить указанную в индикаторе динамику. </w:t>
            </w:r>
          </w:p>
        </w:tc>
      </w:tr>
      <w:tr w:rsidR="00F742AC" w14:paraId="0676C1A9" w14:textId="77777777" w:rsidTr="00E17BD9">
        <w:tc>
          <w:tcPr>
            <w:tcW w:w="704" w:type="dxa"/>
          </w:tcPr>
          <w:p w14:paraId="5B45BA9D" w14:textId="77777777" w:rsidR="00F742AC" w:rsidRPr="00122708" w:rsidRDefault="007D1A53" w:rsidP="00122708">
            <w:pPr>
              <w:spacing w:line="324"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7229" w:type="dxa"/>
          </w:tcPr>
          <w:p w14:paraId="1D14F3A0" w14:textId="77777777" w:rsidR="007D1A53" w:rsidRPr="007D1A53" w:rsidRDefault="007D1A53" w:rsidP="007D1A53">
            <w:pPr>
              <w:spacing w:after="120"/>
              <w:jc w:val="both"/>
              <w:rPr>
                <w:rFonts w:ascii="Times New Roman" w:hAnsi="Times New Roman" w:cs="Times New Roman"/>
                <w:bCs/>
                <w:sz w:val="28"/>
                <w:szCs w:val="28"/>
              </w:rPr>
            </w:pPr>
            <w:r w:rsidRPr="007D1A53">
              <w:rPr>
                <w:rFonts w:ascii="Times New Roman" w:hAnsi="Times New Roman" w:cs="Times New Roman"/>
                <w:bCs/>
                <w:sz w:val="28"/>
                <w:szCs w:val="28"/>
              </w:rPr>
              <w:t>Возникших на лесном участке, предоставленном в пользование, или на территории в границах лесничества, не предоставленной для использования</w:t>
            </w:r>
          </w:p>
        </w:tc>
        <w:tc>
          <w:tcPr>
            <w:tcW w:w="6946" w:type="dxa"/>
          </w:tcPr>
          <w:p w14:paraId="47D30BC1" w14:textId="77777777" w:rsidR="00F742AC" w:rsidRDefault="007D1A53" w:rsidP="007D1A53">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 xml:space="preserve">(письмо, служебная записка, выписка </w:t>
            </w:r>
            <w:r>
              <w:rPr>
                <w:rFonts w:ascii="Times New Roman" w:hAnsi="Times New Roman" w:cs="Times New Roman"/>
                <w:i/>
                <w:sz w:val="28"/>
                <w:szCs w:val="28"/>
              </w:rPr>
              <w:t xml:space="preserve">из отчета </w:t>
            </w:r>
            <w:r w:rsidRPr="00AD0AB1">
              <w:rPr>
                <w:rFonts w:ascii="Times New Roman" w:hAnsi="Times New Roman" w:cs="Times New Roman"/>
                <w:i/>
                <w:sz w:val="28"/>
                <w:szCs w:val="28"/>
              </w:rPr>
              <w:t>или иные сведения)</w:t>
            </w:r>
            <w:r>
              <w:rPr>
                <w:rFonts w:ascii="Times New Roman" w:hAnsi="Times New Roman" w:cs="Times New Roman"/>
                <w:sz w:val="28"/>
                <w:szCs w:val="28"/>
              </w:rPr>
              <w:t xml:space="preserve"> подразделения администрации округа, в полномочия которого входит данный вопрос, о предоставлении  лесного участка в пользование</w:t>
            </w:r>
          </w:p>
        </w:tc>
      </w:tr>
      <w:tr w:rsidR="007D1A53" w14:paraId="5A6F2143" w14:textId="77777777" w:rsidTr="007D1A53">
        <w:tc>
          <w:tcPr>
            <w:tcW w:w="14879" w:type="dxa"/>
            <w:gridSpan w:val="3"/>
          </w:tcPr>
          <w:p w14:paraId="14F01C01" w14:textId="77777777" w:rsidR="007D1A53" w:rsidRPr="007D1A53" w:rsidRDefault="007D1A53" w:rsidP="007D1A53">
            <w:pPr>
              <w:shd w:val="clear" w:color="auto" w:fill="FFFFFF"/>
              <w:spacing w:after="120"/>
              <w:jc w:val="both"/>
              <w:rPr>
                <w:rFonts w:ascii="Times New Roman" w:hAnsi="Times New Roman" w:cs="Times New Roman"/>
                <w:b/>
                <w:bCs/>
                <w:sz w:val="28"/>
                <w:szCs w:val="28"/>
              </w:rPr>
            </w:pPr>
            <w:r w:rsidRPr="007D1A53">
              <w:rPr>
                <w:rFonts w:ascii="Times New Roman" w:hAnsi="Times New Roman" w:cs="Times New Roman"/>
                <w:bCs/>
                <w:sz w:val="28"/>
                <w:szCs w:val="28"/>
              </w:rPr>
              <w:t>Индикатор 3</w:t>
            </w:r>
            <w:r w:rsidRPr="007D1A53">
              <w:rPr>
                <w:rFonts w:ascii="Times New Roman" w:hAnsi="Times New Roman" w:cs="Times New Roman"/>
                <w:b/>
                <w:bCs/>
                <w:sz w:val="28"/>
                <w:szCs w:val="28"/>
              </w:rPr>
              <w:t xml:space="preserve"> «Доля крупных лесных пожаров площадью </w:t>
            </w:r>
            <w:r w:rsidR="008E589D">
              <w:rPr>
                <w:rFonts w:ascii="Times New Roman" w:hAnsi="Times New Roman" w:cs="Times New Roman"/>
                <w:b/>
                <w:bCs/>
                <w:sz w:val="28"/>
                <w:szCs w:val="28"/>
              </w:rPr>
              <w:t xml:space="preserve">от ….. </w:t>
            </w:r>
            <w:r w:rsidR="008E589D" w:rsidRPr="00F742AC">
              <w:rPr>
                <w:rFonts w:ascii="Times New Roman" w:hAnsi="Times New Roman" w:cs="Times New Roman"/>
                <w:bCs/>
                <w:i/>
                <w:sz w:val="28"/>
                <w:szCs w:val="28"/>
              </w:rPr>
              <w:t>(</w:t>
            </w:r>
            <w:r w:rsidR="008E589D" w:rsidRPr="00F742AC">
              <w:rPr>
                <w:rFonts w:ascii="Times New Roman" w:hAnsi="Times New Roman" w:cs="Times New Roman"/>
                <w:bCs/>
                <w:i/>
                <w:iCs/>
                <w:sz w:val="28"/>
                <w:szCs w:val="28"/>
              </w:rPr>
              <w:t>указать минимальную границу площади пожара</w:t>
            </w:r>
            <w:r w:rsidR="008E589D" w:rsidRPr="00F742AC">
              <w:rPr>
                <w:rFonts w:ascii="Times New Roman" w:hAnsi="Times New Roman" w:cs="Times New Roman"/>
                <w:bCs/>
                <w:i/>
                <w:sz w:val="28"/>
                <w:szCs w:val="28"/>
              </w:rPr>
              <w:t>)</w:t>
            </w:r>
            <w:r w:rsidR="008E589D">
              <w:rPr>
                <w:rFonts w:ascii="Times New Roman" w:hAnsi="Times New Roman" w:cs="Times New Roman"/>
                <w:bCs/>
                <w:i/>
                <w:sz w:val="28"/>
                <w:szCs w:val="28"/>
              </w:rPr>
              <w:t xml:space="preserve"> </w:t>
            </w:r>
            <w:r w:rsidRPr="007D1A53">
              <w:rPr>
                <w:rFonts w:ascii="Times New Roman" w:hAnsi="Times New Roman" w:cs="Times New Roman"/>
                <w:b/>
                <w:bCs/>
                <w:sz w:val="28"/>
                <w:szCs w:val="28"/>
              </w:rPr>
              <w:t xml:space="preserve">в общем количестве лесных пожаров, возникших на лесном участке, предоставленном в пользование, или на территории в границах лесничества, не предоставленной для использования, составила более 20 процентов по итогам календарного года по информации ЕДДС». </w:t>
            </w:r>
          </w:p>
        </w:tc>
      </w:tr>
      <w:tr w:rsidR="00F742AC" w14:paraId="68A85D25" w14:textId="77777777" w:rsidTr="00E17BD9">
        <w:tc>
          <w:tcPr>
            <w:tcW w:w="704" w:type="dxa"/>
          </w:tcPr>
          <w:p w14:paraId="745BEB71" w14:textId="77777777" w:rsidR="00F742AC" w:rsidRPr="007D1A53" w:rsidRDefault="007D1A53" w:rsidP="007D1A53">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056441AB" w14:textId="77777777" w:rsidR="00F742AC" w:rsidRPr="00122708" w:rsidRDefault="007D1A53" w:rsidP="007D1A53">
            <w:pPr>
              <w:jc w:val="both"/>
              <w:rPr>
                <w:rFonts w:ascii="Times New Roman" w:eastAsia="Times New Roman" w:hAnsi="Times New Roman"/>
                <w:bCs/>
                <w:sz w:val="28"/>
                <w:szCs w:val="28"/>
              </w:rPr>
            </w:pPr>
            <w:r w:rsidRPr="007D1A53">
              <w:rPr>
                <w:rFonts w:ascii="Times New Roman" w:hAnsi="Times New Roman" w:cs="Times New Roman"/>
                <w:b/>
                <w:bCs/>
                <w:sz w:val="28"/>
                <w:szCs w:val="28"/>
              </w:rPr>
              <w:t>Доля крупных лесных пожаров площадью</w:t>
            </w:r>
            <w:r>
              <w:rPr>
                <w:rFonts w:ascii="Times New Roman" w:hAnsi="Times New Roman" w:cs="Times New Roman"/>
                <w:b/>
                <w:bCs/>
                <w:sz w:val="28"/>
                <w:szCs w:val="28"/>
              </w:rPr>
              <w:t xml:space="preserve"> от….</w:t>
            </w:r>
            <w:r w:rsidRPr="007D1A53">
              <w:rPr>
                <w:rFonts w:ascii="Times New Roman" w:hAnsi="Times New Roman" w:cs="Times New Roman"/>
                <w:b/>
                <w:bCs/>
                <w:sz w:val="28"/>
                <w:szCs w:val="28"/>
              </w:rPr>
              <w:t xml:space="preserve"> (</w:t>
            </w:r>
            <w:r w:rsidRPr="007D1A53">
              <w:rPr>
                <w:rFonts w:ascii="Times New Roman" w:hAnsi="Times New Roman" w:cs="Times New Roman"/>
                <w:bCs/>
                <w:i/>
                <w:iCs/>
                <w:sz w:val="28"/>
                <w:szCs w:val="28"/>
              </w:rPr>
              <w:t>указать минимальную границу площади пожара</w:t>
            </w:r>
            <w:r w:rsidRPr="007D1A53">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7D1A53">
              <w:rPr>
                <w:rFonts w:ascii="Times New Roman" w:hAnsi="Times New Roman" w:cs="Times New Roman"/>
                <w:b/>
                <w:bCs/>
                <w:sz w:val="28"/>
                <w:szCs w:val="28"/>
              </w:rPr>
              <w:t xml:space="preserve">возникших на лесном участке </w:t>
            </w:r>
            <w:r>
              <w:rPr>
                <w:rFonts w:ascii="Times New Roman" w:hAnsi="Times New Roman" w:cs="Times New Roman"/>
                <w:b/>
                <w:bCs/>
                <w:sz w:val="28"/>
                <w:szCs w:val="28"/>
              </w:rPr>
              <w:t>…</w:t>
            </w:r>
            <w:r w:rsidRPr="007D1A53">
              <w:rPr>
                <w:rFonts w:ascii="Times New Roman" w:hAnsi="Times New Roman" w:cs="Times New Roman"/>
                <w:b/>
                <w:bCs/>
                <w:sz w:val="28"/>
                <w:szCs w:val="28"/>
              </w:rPr>
              <w:t>в общем количестве лесных пожаров</w:t>
            </w:r>
            <w:r>
              <w:rPr>
                <w:rFonts w:ascii="Times New Roman" w:hAnsi="Times New Roman" w:cs="Times New Roman"/>
                <w:b/>
                <w:bCs/>
                <w:sz w:val="28"/>
                <w:szCs w:val="28"/>
              </w:rPr>
              <w:t xml:space="preserve"> </w:t>
            </w:r>
            <w:r w:rsidRPr="007D1A53">
              <w:rPr>
                <w:rFonts w:ascii="Times New Roman" w:hAnsi="Times New Roman" w:cs="Times New Roman"/>
                <w:b/>
                <w:bCs/>
                <w:sz w:val="28"/>
                <w:szCs w:val="28"/>
              </w:rPr>
              <w:t>составила более 20 процентов по итогам календарного года</w:t>
            </w:r>
          </w:p>
        </w:tc>
        <w:tc>
          <w:tcPr>
            <w:tcW w:w="6946" w:type="dxa"/>
          </w:tcPr>
          <w:p w14:paraId="7237FB16" w14:textId="77777777" w:rsidR="00F742AC" w:rsidRPr="007D1A53" w:rsidRDefault="007D1A53" w:rsidP="00A72F6C">
            <w:pPr>
              <w:spacing w:after="120"/>
              <w:jc w:val="both"/>
              <w:rPr>
                <w:rFonts w:ascii="Times New Roman" w:hAnsi="Times New Roman" w:cs="Times New Roman"/>
                <w:sz w:val="28"/>
                <w:szCs w:val="28"/>
              </w:rPr>
            </w:pPr>
            <w:r>
              <w:rPr>
                <w:rFonts w:ascii="Times New Roman" w:hAnsi="Times New Roman" w:cs="Times New Roman"/>
                <w:sz w:val="28"/>
                <w:szCs w:val="28"/>
              </w:rPr>
              <w:t xml:space="preserve">Данные ЕДДС </w:t>
            </w:r>
            <w:r w:rsidRPr="00AD0AB1">
              <w:rPr>
                <w:rFonts w:ascii="Times New Roman" w:hAnsi="Times New Roman" w:cs="Times New Roman"/>
                <w:i/>
                <w:sz w:val="28"/>
                <w:szCs w:val="28"/>
              </w:rPr>
              <w:t>(письмо, служебная записка, выписка из отчета или иные сведения)</w:t>
            </w:r>
            <w:r>
              <w:rPr>
                <w:rFonts w:ascii="Times New Roman" w:hAnsi="Times New Roman" w:cs="Times New Roman"/>
                <w:sz w:val="28"/>
                <w:szCs w:val="28"/>
              </w:rPr>
              <w:t xml:space="preserve">  </w:t>
            </w:r>
            <w:r w:rsidR="00A72F6C">
              <w:rPr>
                <w:rFonts w:ascii="Times New Roman" w:hAnsi="Times New Roman" w:cs="Times New Roman"/>
                <w:sz w:val="28"/>
                <w:szCs w:val="28"/>
              </w:rPr>
              <w:t xml:space="preserve">количестве и площади лесных пожаров за календарный год,  из которых можно определить, что доля крупных пожаров </w:t>
            </w:r>
            <w:r w:rsidR="00A72F6C" w:rsidRPr="00A72F6C">
              <w:rPr>
                <w:rFonts w:ascii="Times New Roman" w:hAnsi="Times New Roman" w:cs="Times New Roman"/>
                <w:i/>
                <w:sz w:val="28"/>
                <w:szCs w:val="28"/>
              </w:rPr>
              <w:t>(то есть на площади от ….га )</w:t>
            </w:r>
            <w:r w:rsidR="00A72F6C">
              <w:rPr>
                <w:rFonts w:ascii="Times New Roman" w:hAnsi="Times New Roman" w:cs="Times New Roman"/>
                <w:i/>
                <w:sz w:val="28"/>
                <w:szCs w:val="28"/>
              </w:rPr>
              <w:t xml:space="preserve"> </w:t>
            </w:r>
            <w:r w:rsidR="00A72F6C">
              <w:rPr>
                <w:rFonts w:ascii="Times New Roman" w:hAnsi="Times New Roman" w:cs="Times New Roman"/>
                <w:sz w:val="28"/>
                <w:szCs w:val="28"/>
              </w:rPr>
              <w:t>на определенном лесном участке составила более 20% от их общего числа</w:t>
            </w:r>
          </w:p>
        </w:tc>
      </w:tr>
      <w:tr w:rsidR="00A72F6C" w14:paraId="2F5945F5" w14:textId="77777777" w:rsidTr="00E17BD9">
        <w:tc>
          <w:tcPr>
            <w:tcW w:w="704" w:type="dxa"/>
          </w:tcPr>
          <w:p w14:paraId="1E0A52D9" w14:textId="77777777" w:rsidR="00A72F6C" w:rsidRPr="00122708" w:rsidRDefault="00A72F6C" w:rsidP="00A72F6C">
            <w:pPr>
              <w:spacing w:line="324"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p>
        </w:tc>
        <w:tc>
          <w:tcPr>
            <w:tcW w:w="7229" w:type="dxa"/>
          </w:tcPr>
          <w:p w14:paraId="0D1912B8" w14:textId="77777777" w:rsidR="00A72F6C" w:rsidRPr="007D1A53" w:rsidRDefault="00A72F6C" w:rsidP="00A72F6C">
            <w:pPr>
              <w:spacing w:after="120"/>
              <w:jc w:val="both"/>
              <w:rPr>
                <w:rFonts w:ascii="Times New Roman" w:hAnsi="Times New Roman" w:cs="Times New Roman"/>
                <w:bCs/>
                <w:sz w:val="28"/>
                <w:szCs w:val="28"/>
              </w:rPr>
            </w:pPr>
            <w:r w:rsidRPr="007D1A53">
              <w:rPr>
                <w:rFonts w:ascii="Times New Roman" w:hAnsi="Times New Roman" w:cs="Times New Roman"/>
                <w:bCs/>
                <w:sz w:val="28"/>
                <w:szCs w:val="28"/>
              </w:rPr>
              <w:t>Возникших на лесном участке, предоставленном в пользование, или на территории в границах лесничества, не предоставленной для использования</w:t>
            </w:r>
          </w:p>
        </w:tc>
        <w:tc>
          <w:tcPr>
            <w:tcW w:w="6946" w:type="dxa"/>
          </w:tcPr>
          <w:p w14:paraId="15EFE60D" w14:textId="77777777" w:rsidR="00A72F6C" w:rsidRDefault="00A72F6C" w:rsidP="00A72F6C">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 xml:space="preserve">(письмо, служебная записка, выписка </w:t>
            </w:r>
            <w:r>
              <w:rPr>
                <w:rFonts w:ascii="Times New Roman" w:hAnsi="Times New Roman" w:cs="Times New Roman"/>
                <w:i/>
                <w:sz w:val="28"/>
                <w:szCs w:val="28"/>
              </w:rPr>
              <w:t xml:space="preserve">из отчета </w:t>
            </w:r>
            <w:r w:rsidRPr="00AD0AB1">
              <w:rPr>
                <w:rFonts w:ascii="Times New Roman" w:hAnsi="Times New Roman" w:cs="Times New Roman"/>
                <w:i/>
                <w:sz w:val="28"/>
                <w:szCs w:val="28"/>
              </w:rPr>
              <w:t>или иные сведения)</w:t>
            </w:r>
            <w:r>
              <w:rPr>
                <w:rFonts w:ascii="Times New Roman" w:hAnsi="Times New Roman" w:cs="Times New Roman"/>
                <w:sz w:val="28"/>
                <w:szCs w:val="28"/>
              </w:rPr>
              <w:t xml:space="preserve"> подразделения администрации округа, в полномочия которого входит данный вопрос, о предоставлении  лесного участка в пользование</w:t>
            </w:r>
          </w:p>
        </w:tc>
      </w:tr>
      <w:tr w:rsidR="00162E20" w14:paraId="66A53800" w14:textId="77777777" w:rsidTr="003549D1">
        <w:tc>
          <w:tcPr>
            <w:tcW w:w="14879" w:type="dxa"/>
            <w:gridSpan w:val="3"/>
          </w:tcPr>
          <w:p w14:paraId="0EDD9B8D" w14:textId="77777777" w:rsidR="00162E20" w:rsidRPr="00162E20" w:rsidRDefault="00162E20" w:rsidP="008E589D">
            <w:pPr>
              <w:pStyle w:val="a3"/>
              <w:numPr>
                <w:ilvl w:val="0"/>
                <w:numId w:val="15"/>
              </w:numPr>
              <w:shd w:val="clear" w:color="auto" w:fill="FFFFFF"/>
              <w:spacing w:before="120" w:after="120"/>
              <w:ind w:left="714" w:hanging="357"/>
              <w:jc w:val="center"/>
              <w:rPr>
                <w:rFonts w:ascii="Times New Roman" w:eastAsia="Times New Roman" w:hAnsi="Times New Roman"/>
                <w:b/>
                <w:bCs/>
                <w:i/>
                <w:iCs/>
                <w:sz w:val="32"/>
                <w:szCs w:val="32"/>
                <w:lang w:eastAsia="ru-RU"/>
              </w:rPr>
            </w:pPr>
            <w:r w:rsidRPr="00162E20">
              <w:rPr>
                <w:rFonts w:ascii="Times New Roman" w:eastAsia="Times New Roman" w:hAnsi="Times New Roman"/>
                <w:b/>
                <w:bCs/>
                <w:i/>
                <w:iCs/>
                <w:sz w:val="32"/>
                <w:szCs w:val="32"/>
                <w:lang w:eastAsia="ru-RU"/>
              </w:rPr>
              <w:t>Муниципальный контроль в области использования и охраны особо охраняемых природных территорий местного значения</w:t>
            </w:r>
          </w:p>
        </w:tc>
      </w:tr>
      <w:tr w:rsidR="008E589D" w14:paraId="7AA775D4" w14:textId="77777777" w:rsidTr="008E2C28">
        <w:tc>
          <w:tcPr>
            <w:tcW w:w="14879" w:type="dxa"/>
            <w:gridSpan w:val="3"/>
          </w:tcPr>
          <w:p w14:paraId="6B6258A6" w14:textId="77777777" w:rsidR="008E589D" w:rsidRDefault="008E589D" w:rsidP="00340C7F">
            <w:pPr>
              <w:pStyle w:val="a3"/>
              <w:autoSpaceDE w:val="0"/>
              <w:autoSpaceDN w:val="0"/>
              <w:adjustRightInd w:val="0"/>
              <w:spacing w:after="120"/>
              <w:ind w:left="0"/>
              <w:jc w:val="both"/>
              <w:rPr>
                <w:rFonts w:ascii="Times New Roman" w:eastAsia="Times New Roman" w:hAnsi="Times New Roman"/>
                <w:b/>
                <w:bCs/>
                <w:sz w:val="28"/>
                <w:szCs w:val="28"/>
              </w:rPr>
            </w:pPr>
            <w:r w:rsidRPr="008E589D">
              <w:rPr>
                <w:rFonts w:ascii="Times New Roman" w:eastAsia="Times New Roman" w:hAnsi="Times New Roman"/>
                <w:bCs/>
                <w:sz w:val="28"/>
                <w:szCs w:val="28"/>
              </w:rPr>
              <w:t xml:space="preserve">Индикатор 1. </w:t>
            </w:r>
            <w:r w:rsidRPr="008E589D">
              <w:rPr>
                <w:rFonts w:ascii="Times New Roman" w:eastAsia="Times New Roman" w:hAnsi="Times New Roman"/>
                <w:b/>
                <w:bCs/>
                <w:sz w:val="28"/>
                <w:szCs w:val="28"/>
              </w:rPr>
              <w:t xml:space="preserve">«Увеличение объема санитарных рубок при отсутствии сведений о возникновении негативных процессов в окружающей среде (эпидемия жуков-короедов и прочее) по информации, поступившей из Управления </w:t>
            </w:r>
            <w:r w:rsidR="00340C7F">
              <w:rPr>
                <w:rFonts w:ascii="Times New Roman" w:eastAsia="Times New Roman" w:hAnsi="Times New Roman"/>
                <w:b/>
                <w:bCs/>
                <w:sz w:val="28"/>
                <w:szCs w:val="28"/>
              </w:rPr>
              <w:t xml:space="preserve">…… </w:t>
            </w:r>
            <w:r w:rsidRPr="008E589D">
              <w:rPr>
                <w:rFonts w:ascii="Times New Roman" w:eastAsia="Times New Roman" w:hAnsi="Times New Roman"/>
                <w:b/>
                <w:bCs/>
                <w:sz w:val="28"/>
                <w:szCs w:val="28"/>
              </w:rPr>
              <w:t xml:space="preserve"> администрации муниципального округа Нижегородской области, по сравнению с предыдущим годом».</w:t>
            </w:r>
          </w:p>
          <w:p w14:paraId="36EFD3CA" w14:textId="77777777" w:rsidR="00340C7F" w:rsidRDefault="00340C7F" w:rsidP="00340C7F">
            <w:pPr>
              <w:spacing w:after="120"/>
              <w:jc w:val="both"/>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Ин</w:t>
            </w:r>
            <w:r w:rsidRPr="00952201">
              <w:rPr>
                <w:rFonts w:ascii="Times New Roman" w:hAnsi="Times New Roman" w:cs="Times New Roman"/>
                <w:i/>
                <w:iCs/>
                <w:sz w:val="28"/>
                <w:szCs w:val="28"/>
                <w:shd w:val="clear" w:color="auto" w:fill="FFFFFF"/>
              </w:rPr>
              <w:t xml:space="preserve">дикатор применим в случае, когда </w:t>
            </w:r>
            <w:r>
              <w:rPr>
                <w:rFonts w:ascii="Times New Roman" w:hAnsi="Times New Roman" w:cs="Times New Roman"/>
                <w:i/>
                <w:iCs/>
                <w:sz w:val="28"/>
                <w:szCs w:val="28"/>
                <w:shd w:val="clear" w:color="auto" w:fill="FFFFFF"/>
              </w:rPr>
              <w:t xml:space="preserve">есть проблема незаконных вырубок. </w:t>
            </w:r>
            <w:r w:rsidRPr="00952201">
              <w:rPr>
                <w:rFonts w:ascii="Times New Roman" w:hAnsi="Times New Roman" w:cs="Times New Roman"/>
                <w:i/>
                <w:iCs/>
                <w:sz w:val="28"/>
                <w:szCs w:val="28"/>
                <w:shd w:val="clear" w:color="auto" w:fill="FFFFFF"/>
              </w:rPr>
              <w:t>Механизм нарушения – контролируемое лицо маскирует нелегальную добычу под легальные цели</w:t>
            </w:r>
            <w:r>
              <w:rPr>
                <w:rFonts w:ascii="Times New Roman" w:hAnsi="Times New Roman" w:cs="Times New Roman"/>
                <w:i/>
                <w:iCs/>
                <w:sz w:val="28"/>
                <w:szCs w:val="28"/>
                <w:shd w:val="clear" w:color="auto" w:fill="FFFFFF"/>
              </w:rPr>
              <w:t xml:space="preserve"> (</w:t>
            </w:r>
            <w:r w:rsidRPr="00952201">
              <w:rPr>
                <w:rFonts w:ascii="Times New Roman" w:hAnsi="Times New Roman" w:cs="Times New Roman"/>
                <w:i/>
                <w:iCs/>
                <w:sz w:val="28"/>
                <w:szCs w:val="28"/>
                <w:shd w:val="clear" w:color="auto" w:fill="FFFFFF"/>
              </w:rPr>
              <w:t xml:space="preserve">коммерческая </w:t>
            </w:r>
            <w:r>
              <w:rPr>
                <w:rFonts w:ascii="Times New Roman" w:hAnsi="Times New Roman" w:cs="Times New Roman"/>
                <w:i/>
                <w:iCs/>
                <w:sz w:val="28"/>
                <w:szCs w:val="28"/>
                <w:shd w:val="clear" w:color="auto" w:fill="FFFFFF"/>
              </w:rPr>
              <w:t>вы</w:t>
            </w:r>
            <w:r w:rsidRPr="00952201">
              <w:rPr>
                <w:rFonts w:ascii="Times New Roman" w:hAnsi="Times New Roman" w:cs="Times New Roman"/>
                <w:i/>
                <w:iCs/>
                <w:sz w:val="28"/>
                <w:szCs w:val="28"/>
                <w:shd w:val="clear" w:color="auto" w:fill="FFFFFF"/>
              </w:rPr>
              <w:t>рубка осуществляется под видом санитарной</w:t>
            </w:r>
            <w:r>
              <w:rPr>
                <w:rFonts w:ascii="Times New Roman" w:hAnsi="Times New Roman" w:cs="Times New Roman"/>
                <w:i/>
                <w:iCs/>
                <w:sz w:val="28"/>
                <w:szCs w:val="28"/>
                <w:shd w:val="clear" w:color="auto" w:fill="FFFFFF"/>
              </w:rPr>
              <w:t>)</w:t>
            </w:r>
            <w:r w:rsidRPr="00952201">
              <w:rPr>
                <w:rFonts w:ascii="Times New Roman" w:hAnsi="Times New Roman" w:cs="Times New Roman"/>
                <w:i/>
                <w:iCs/>
                <w:sz w:val="28"/>
                <w:szCs w:val="28"/>
                <w:shd w:val="clear" w:color="auto" w:fill="FFFFFF"/>
              </w:rPr>
              <w:t>.</w:t>
            </w:r>
          </w:p>
          <w:p w14:paraId="299CAD0C" w14:textId="77777777" w:rsidR="00340C7F" w:rsidRPr="00340C7F" w:rsidRDefault="00340C7F" w:rsidP="00340C7F">
            <w:pPr>
              <w:spacing w:after="120"/>
              <w:jc w:val="both"/>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 xml:space="preserve">Может быть использован также и в муниципальном лесном контроле. </w:t>
            </w:r>
          </w:p>
        </w:tc>
      </w:tr>
      <w:tr w:rsidR="00A72F6C" w14:paraId="20DDED1A" w14:textId="77777777" w:rsidTr="00E17BD9">
        <w:tc>
          <w:tcPr>
            <w:tcW w:w="704" w:type="dxa"/>
          </w:tcPr>
          <w:p w14:paraId="0560495E" w14:textId="77777777" w:rsidR="00A72F6C" w:rsidRPr="00122708" w:rsidRDefault="00340C7F" w:rsidP="00A72F6C">
            <w:pPr>
              <w:spacing w:line="324" w:lineRule="auto"/>
              <w:jc w:val="both"/>
              <w:rPr>
                <w:rFonts w:ascii="Times New Roman" w:hAnsi="Times New Roman" w:cs="Times New Roman"/>
                <w:sz w:val="28"/>
                <w:szCs w:val="28"/>
              </w:rPr>
            </w:pPr>
            <w:r>
              <w:rPr>
                <w:rFonts w:ascii="Times New Roman" w:hAnsi="Times New Roman" w:cs="Times New Roman"/>
                <w:sz w:val="28"/>
                <w:szCs w:val="28"/>
              </w:rPr>
              <w:t>1.</w:t>
            </w:r>
          </w:p>
        </w:tc>
        <w:tc>
          <w:tcPr>
            <w:tcW w:w="7229" w:type="dxa"/>
          </w:tcPr>
          <w:p w14:paraId="59EB5EA8" w14:textId="77777777" w:rsidR="00A72F6C" w:rsidRPr="00340C7F" w:rsidRDefault="00340C7F" w:rsidP="00A72F6C">
            <w:pPr>
              <w:jc w:val="both"/>
              <w:rPr>
                <w:rFonts w:ascii="Times New Roman" w:eastAsia="Times New Roman" w:hAnsi="Times New Roman"/>
                <w:bCs/>
                <w:sz w:val="28"/>
                <w:szCs w:val="28"/>
              </w:rPr>
            </w:pPr>
            <w:r w:rsidRPr="00340C7F">
              <w:rPr>
                <w:rFonts w:ascii="Times New Roman" w:eastAsia="Times New Roman" w:hAnsi="Times New Roman"/>
                <w:bCs/>
                <w:sz w:val="28"/>
                <w:szCs w:val="28"/>
              </w:rPr>
              <w:t>Увеличение объема санитарных рубок</w:t>
            </w:r>
            <w:r>
              <w:rPr>
                <w:rFonts w:ascii="Times New Roman" w:eastAsia="Times New Roman" w:hAnsi="Times New Roman"/>
                <w:bCs/>
                <w:sz w:val="28"/>
                <w:szCs w:val="28"/>
              </w:rPr>
              <w:t xml:space="preserve"> на территории ООПТ по сравнению с предыдущим годом</w:t>
            </w:r>
          </w:p>
        </w:tc>
        <w:tc>
          <w:tcPr>
            <w:tcW w:w="6946" w:type="dxa"/>
          </w:tcPr>
          <w:p w14:paraId="359B461F" w14:textId="77777777" w:rsidR="00A72F6C" w:rsidRDefault="00340C7F" w:rsidP="00340C7F">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(письмо, служебная записка, выписка из отчета)</w:t>
            </w:r>
            <w:r>
              <w:rPr>
                <w:rFonts w:ascii="Times New Roman" w:hAnsi="Times New Roman" w:cs="Times New Roman"/>
                <w:sz w:val="28"/>
                <w:szCs w:val="28"/>
              </w:rPr>
              <w:t xml:space="preserve"> подразделения администрации округа, в полномочия которого входит данный вопрос, за отчетный и предыдущий год, на основе которых можно рассчитать указанную в индикаторе динамику</w:t>
            </w:r>
          </w:p>
        </w:tc>
      </w:tr>
      <w:tr w:rsidR="00A72F6C" w14:paraId="602B36CB" w14:textId="77777777" w:rsidTr="00E17BD9">
        <w:tc>
          <w:tcPr>
            <w:tcW w:w="704" w:type="dxa"/>
          </w:tcPr>
          <w:p w14:paraId="7CDDD01D" w14:textId="77777777" w:rsidR="00A72F6C" w:rsidRPr="00122708" w:rsidRDefault="00340C7F" w:rsidP="00A72F6C">
            <w:pPr>
              <w:spacing w:line="324"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7229" w:type="dxa"/>
          </w:tcPr>
          <w:p w14:paraId="6485E849" w14:textId="77777777" w:rsidR="00A72F6C" w:rsidRPr="00340C7F" w:rsidRDefault="00340C7F" w:rsidP="00340C7F">
            <w:pPr>
              <w:jc w:val="both"/>
              <w:rPr>
                <w:rFonts w:ascii="Times New Roman" w:eastAsia="Times New Roman" w:hAnsi="Times New Roman"/>
                <w:bCs/>
                <w:sz w:val="28"/>
                <w:szCs w:val="28"/>
              </w:rPr>
            </w:pPr>
            <w:r w:rsidRPr="00340C7F">
              <w:rPr>
                <w:rFonts w:ascii="Times New Roman" w:eastAsia="Times New Roman" w:hAnsi="Times New Roman"/>
                <w:bCs/>
                <w:sz w:val="28"/>
                <w:szCs w:val="28"/>
              </w:rPr>
              <w:t>Отсутствие сведений о возникновении негативных процессов в окружающей среде (эпидемия жуков-короедов и прочее)</w:t>
            </w:r>
          </w:p>
        </w:tc>
        <w:tc>
          <w:tcPr>
            <w:tcW w:w="6946" w:type="dxa"/>
          </w:tcPr>
          <w:p w14:paraId="002D2D30" w14:textId="77777777" w:rsidR="00A72F6C" w:rsidRDefault="00340C7F" w:rsidP="00A72F6C">
            <w:pPr>
              <w:spacing w:after="120"/>
              <w:jc w:val="both"/>
              <w:rPr>
                <w:rFonts w:ascii="Times New Roman" w:hAnsi="Times New Roman" w:cs="Times New Roman"/>
                <w:sz w:val="28"/>
                <w:szCs w:val="28"/>
              </w:rPr>
            </w:pPr>
            <w:r>
              <w:rPr>
                <w:rFonts w:ascii="Times New Roman" w:hAnsi="Times New Roman" w:cs="Times New Roman"/>
                <w:sz w:val="28"/>
                <w:szCs w:val="28"/>
              </w:rPr>
              <w:t xml:space="preserve">Документ </w:t>
            </w:r>
            <w:r w:rsidRPr="00AD0AB1">
              <w:rPr>
                <w:rFonts w:ascii="Times New Roman" w:hAnsi="Times New Roman" w:cs="Times New Roman"/>
                <w:i/>
                <w:sz w:val="28"/>
                <w:szCs w:val="28"/>
              </w:rPr>
              <w:t>(письмо, служебная записка, выписка из отчета)</w:t>
            </w:r>
            <w:r>
              <w:rPr>
                <w:rFonts w:ascii="Times New Roman" w:hAnsi="Times New Roman" w:cs="Times New Roman"/>
                <w:sz w:val="28"/>
                <w:szCs w:val="28"/>
              </w:rPr>
              <w:t xml:space="preserve"> подразделения администрации округа, в полномочия которого входит данный вопрос</w:t>
            </w:r>
          </w:p>
        </w:tc>
      </w:tr>
    </w:tbl>
    <w:p w14:paraId="74E1F7F7" w14:textId="77777777" w:rsidR="00DF04EB" w:rsidRPr="00E8566A" w:rsidRDefault="00DF04EB" w:rsidP="00DF04EB">
      <w:pPr>
        <w:spacing w:after="0" w:line="324" w:lineRule="auto"/>
        <w:ind w:firstLine="708"/>
        <w:jc w:val="both"/>
        <w:rPr>
          <w:rFonts w:ascii="Times New Roman" w:hAnsi="Times New Roman" w:cs="Times New Roman"/>
          <w:sz w:val="28"/>
          <w:szCs w:val="28"/>
        </w:rPr>
      </w:pPr>
    </w:p>
    <w:p w14:paraId="1BF2AE60" w14:textId="77777777" w:rsidR="002C583E" w:rsidRPr="002C583E" w:rsidRDefault="002C583E" w:rsidP="008B4218">
      <w:pPr>
        <w:spacing w:after="0" w:line="240" w:lineRule="auto"/>
        <w:rPr>
          <w:rFonts w:ascii="Times New Roman" w:hAnsi="Times New Roman" w:cs="Times New Roman"/>
          <w:sz w:val="28"/>
          <w:szCs w:val="28"/>
        </w:rPr>
      </w:pPr>
    </w:p>
    <w:sectPr w:rsidR="002C583E" w:rsidRPr="002C583E" w:rsidSect="00420270">
      <w:headerReference w:type="default" r:id="rId9"/>
      <w:pgSz w:w="16838" w:h="11906" w:orient="landscape"/>
      <w:pgMar w:top="851" w:right="851" w:bottom="850" w:left="113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C22CD" w14:textId="77777777" w:rsidR="001B34EF" w:rsidRDefault="001B34EF" w:rsidP="00420270">
      <w:pPr>
        <w:spacing w:after="0" w:line="240" w:lineRule="auto"/>
      </w:pPr>
      <w:r>
        <w:separator/>
      </w:r>
    </w:p>
  </w:endnote>
  <w:endnote w:type="continuationSeparator" w:id="0">
    <w:p w14:paraId="7981D539" w14:textId="77777777" w:rsidR="001B34EF" w:rsidRDefault="001B34EF" w:rsidP="0042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48D0" w14:textId="77777777" w:rsidR="001B34EF" w:rsidRDefault="001B34EF" w:rsidP="00420270">
      <w:pPr>
        <w:spacing w:after="0" w:line="240" w:lineRule="auto"/>
      </w:pPr>
      <w:r>
        <w:separator/>
      </w:r>
    </w:p>
  </w:footnote>
  <w:footnote w:type="continuationSeparator" w:id="0">
    <w:p w14:paraId="3933281D" w14:textId="77777777" w:rsidR="001B34EF" w:rsidRDefault="001B34EF" w:rsidP="00420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43689"/>
      <w:docPartObj>
        <w:docPartGallery w:val="Page Numbers (Top of Page)"/>
        <w:docPartUnique/>
      </w:docPartObj>
    </w:sdtPr>
    <w:sdtContent>
      <w:p w14:paraId="5A73468F" w14:textId="77777777" w:rsidR="00420270" w:rsidRDefault="00420270">
        <w:pPr>
          <w:pStyle w:val="a8"/>
          <w:jc w:val="center"/>
        </w:pPr>
        <w:r>
          <w:fldChar w:fldCharType="begin"/>
        </w:r>
        <w:r>
          <w:instrText>PAGE   \* MERGEFORMAT</w:instrText>
        </w:r>
        <w:r>
          <w:fldChar w:fldCharType="separate"/>
        </w:r>
        <w:r w:rsidR="00D60EF3">
          <w:rPr>
            <w:noProof/>
          </w:rPr>
          <w:t>13</w:t>
        </w:r>
        <w:r>
          <w:fldChar w:fldCharType="end"/>
        </w:r>
      </w:p>
    </w:sdtContent>
  </w:sdt>
  <w:p w14:paraId="1366B6FD" w14:textId="77777777" w:rsidR="00420270" w:rsidRDefault="004202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75258"/>
    <w:multiLevelType w:val="hybridMultilevel"/>
    <w:tmpl w:val="69880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AC6831"/>
    <w:multiLevelType w:val="hybridMultilevel"/>
    <w:tmpl w:val="83D60D44"/>
    <w:lvl w:ilvl="0" w:tplc="C7C20E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DAD27FC"/>
    <w:multiLevelType w:val="hybridMultilevel"/>
    <w:tmpl w:val="4C886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107F8"/>
    <w:multiLevelType w:val="hybridMultilevel"/>
    <w:tmpl w:val="4446A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E87FF6"/>
    <w:multiLevelType w:val="hybridMultilevel"/>
    <w:tmpl w:val="A9CA2BC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554C25"/>
    <w:multiLevelType w:val="hybridMultilevel"/>
    <w:tmpl w:val="12BAB7A0"/>
    <w:lvl w:ilvl="0" w:tplc="18C4869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30726A"/>
    <w:multiLevelType w:val="hybridMultilevel"/>
    <w:tmpl w:val="2AFA0330"/>
    <w:lvl w:ilvl="0" w:tplc="5B122F5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7195E7D"/>
    <w:multiLevelType w:val="hybridMultilevel"/>
    <w:tmpl w:val="68504762"/>
    <w:lvl w:ilvl="0" w:tplc="466C1C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0174FDC"/>
    <w:multiLevelType w:val="hybridMultilevel"/>
    <w:tmpl w:val="34A86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3F5400"/>
    <w:multiLevelType w:val="hybridMultilevel"/>
    <w:tmpl w:val="8730C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222E27"/>
    <w:multiLevelType w:val="hybridMultilevel"/>
    <w:tmpl w:val="8BF84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55784F"/>
    <w:multiLevelType w:val="hybridMultilevel"/>
    <w:tmpl w:val="179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7957DF"/>
    <w:multiLevelType w:val="hybridMultilevel"/>
    <w:tmpl w:val="2BC6A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C66FED"/>
    <w:multiLevelType w:val="hybridMultilevel"/>
    <w:tmpl w:val="FC806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CC20079"/>
    <w:multiLevelType w:val="hybridMultilevel"/>
    <w:tmpl w:val="514E6F0C"/>
    <w:lvl w:ilvl="0" w:tplc="DB8C3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60436508">
    <w:abstractNumId w:val="6"/>
  </w:num>
  <w:num w:numId="2" w16cid:durableId="1092430203">
    <w:abstractNumId w:val="13"/>
  </w:num>
  <w:num w:numId="3" w16cid:durableId="1706128843">
    <w:abstractNumId w:val="14"/>
  </w:num>
  <w:num w:numId="4" w16cid:durableId="1396708564">
    <w:abstractNumId w:val="9"/>
  </w:num>
  <w:num w:numId="5" w16cid:durableId="117795932">
    <w:abstractNumId w:val="4"/>
  </w:num>
  <w:num w:numId="6" w16cid:durableId="1571307933">
    <w:abstractNumId w:val="3"/>
  </w:num>
  <w:num w:numId="7" w16cid:durableId="1044402471">
    <w:abstractNumId w:val="11"/>
  </w:num>
  <w:num w:numId="8" w16cid:durableId="1902252166">
    <w:abstractNumId w:val="1"/>
  </w:num>
  <w:num w:numId="9" w16cid:durableId="681324097">
    <w:abstractNumId w:val="12"/>
  </w:num>
  <w:num w:numId="10" w16cid:durableId="2079550168">
    <w:abstractNumId w:val="2"/>
  </w:num>
  <w:num w:numId="11" w16cid:durableId="1177885607">
    <w:abstractNumId w:val="7"/>
  </w:num>
  <w:num w:numId="12" w16cid:durableId="1537498654">
    <w:abstractNumId w:val="5"/>
  </w:num>
  <w:num w:numId="13" w16cid:durableId="178088896">
    <w:abstractNumId w:val="10"/>
  </w:num>
  <w:num w:numId="14" w16cid:durableId="662438162">
    <w:abstractNumId w:val="0"/>
  </w:num>
  <w:num w:numId="15" w16cid:durableId="9617676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3E"/>
    <w:rsid w:val="00122708"/>
    <w:rsid w:val="00162E20"/>
    <w:rsid w:val="001663A4"/>
    <w:rsid w:val="00173D2C"/>
    <w:rsid w:val="001B34EF"/>
    <w:rsid w:val="00244556"/>
    <w:rsid w:val="00282D9F"/>
    <w:rsid w:val="002B45E4"/>
    <w:rsid w:val="002C583E"/>
    <w:rsid w:val="00340C7F"/>
    <w:rsid w:val="00420270"/>
    <w:rsid w:val="0044209F"/>
    <w:rsid w:val="004567F3"/>
    <w:rsid w:val="004702D0"/>
    <w:rsid w:val="00470D83"/>
    <w:rsid w:val="004A5CD7"/>
    <w:rsid w:val="00512B9C"/>
    <w:rsid w:val="00541164"/>
    <w:rsid w:val="00554FCC"/>
    <w:rsid w:val="00590DD5"/>
    <w:rsid w:val="005F22A0"/>
    <w:rsid w:val="00611170"/>
    <w:rsid w:val="00652951"/>
    <w:rsid w:val="00711CA6"/>
    <w:rsid w:val="00783203"/>
    <w:rsid w:val="007D1A53"/>
    <w:rsid w:val="008050E7"/>
    <w:rsid w:val="008441B4"/>
    <w:rsid w:val="008B4218"/>
    <w:rsid w:val="008E46EE"/>
    <w:rsid w:val="008E589D"/>
    <w:rsid w:val="009A7242"/>
    <w:rsid w:val="009E11BC"/>
    <w:rsid w:val="009E62AB"/>
    <w:rsid w:val="00A30332"/>
    <w:rsid w:val="00A53FEC"/>
    <w:rsid w:val="00A72F6C"/>
    <w:rsid w:val="00AA1A82"/>
    <w:rsid w:val="00AD0AB1"/>
    <w:rsid w:val="00B70068"/>
    <w:rsid w:val="00B961E9"/>
    <w:rsid w:val="00BB2E87"/>
    <w:rsid w:val="00BD104D"/>
    <w:rsid w:val="00C34484"/>
    <w:rsid w:val="00C85AB4"/>
    <w:rsid w:val="00CA2BE8"/>
    <w:rsid w:val="00D60EF3"/>
    <w:rsid w:val="00DD1251"/>
    <w:rsid w:val="00DE411F"/>
    <w:rsid w:val="00DF04EB"/>
    <w:rsid w:val="00E17BD9"/>
    <w:rsid w:val="00E83B9F"/>
    <w:rsid w:val="00E8566A"/>
    <w:rsid w:val="00EE2C36"/>
    <w:rsid w:val="00F742AC"/>
    <w:rsid w:val="00F9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7484"/>
  <w15:chartTrackingRefBased/>
  <w15:docId w15:val="{C83EFA8C-B9DB-4B07-8DE3-77F27229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8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583E"/>
    <w:pPr>
      <w:ind w:left="720"/>
      <w:contextualSpacing/>
    </w:pPr>
  </w:style>
  <w:style w:type="table" w:styleId="a4">
    <w:name w:val="Table Grid"/>
    <w:basedOn w:val="a1"/>
    <w:uiPriority w:val="39"/>
    <w:rsid w:val="00DF0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420270"/>
    <w:pPr>
      <w:spacing w:after="0" w:line="240" w:lineRule="auto"/>
    </w:pPr>
    <w:rPr>
      <w:sz w:val="20"/>
      <w:szCs w:val="20"/>
    </w:rPr>
  </w:style>
  <w:style w:type="character" w:customStyle="1" w:styleId="a6">
    <w:name w:val="Текст сноски Знак"/>
    <w:basedOn w:val="a0"/>
    <w:link w:val="a5"/>
    <w:uiPriority w:val="99"/>
    <w:semiHidden/>
    <w:rsid w:val="00420270"/>
    <w:rPr>
      <w:sz w:val="20"/>
      <w:szCs w:val="20"/>
    </w:rPr>
  </w:style>
  <w:style w:type="character" w:styleId="a7">
    <w:name w:val="footnote reference"/>
    <w:basedOn w:val="a0"/>
    <w:uiPriority w:val="99"/>
    <w:semiHidden/>
    <w:unhideWhenUsed/>
    <w:rsid w:val="00420270"/>
    <w:rPr>
      <w:vertAlign w:val="superscript"/>
    </w:rPr>
  </w:style>
  <w:style w:type="paragraph" w:styleId="a8">
    <w:name w:val="header"/>
    <w:basedOn w:val="a"/>
    <w:link w:val="a9"/>
    <w:uiPriority w:val="99"/>
    <w:unhideWhenUsed/>
    <w:rsid w:val="0042027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0270"/>
  </w:style>
  <w:style w:type="paragraph" w:styleId="aa">
    <w:name w:val="footer"/>
    <w:basedOn w:val="a"/>
    <w:link w:val="ab"/>
    <w:uiPriority w:val="99"/>
    <w:unhideWhenUsed/>
    <w:rsid w:val="004202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0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3291</Words>
  <Characters>18762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Е. Ноздрачева</dc:creator>
  <cp:keywords/>
  <dc:description/>
  <cp:lastModifiedBy>Светлана М. Волкова</cp:lastModifiedBy>
  <cp:revision>2</cp:revision>
  <dcterms:created xsi:type="dcterms:W3CDTF">2025-05-28T07:18:00Z</dcterms:created>
  <dcterms:modified xsi:type="dcterms:W3CDTF">2025-05-28T07:18:00Z</dcterms:modified>
</cp:coreProperties>
</file>